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15" w:rsidRPr="00212A66" w:rsidRDefault="009D4AE0" w:rsidP="00105356">
      <w:pPr>
        <w:ind w:left="90"/>
        <w:rPr>
          <w:rFonts w:asciiTheme="minorHAnsi" w:hAnsiTheme="minorHAnsi" w:cstheme="minorHAnsi"/>
          <w:b/>
          <w:sz w:val="32"/>
          <w:szCs w:val="32"/>
        </w:rPr>
      </w:pPr>
      <w:r w:rsidRPr="00212A66">
        <w:rPr>
          <w:rFonts w:asciiTheme="minorHAnsi" w:hAnsiTheme="minorHAnsi" w:cstheme="minorHAnsi"/>
          <w:b/>
          <w:sz w:val="32"/>
          <w:szCs w:val="32"/>
        </w:rPr>
        <w:t>1 Corinthians 15:58</w:t>
      </w:r>
    </w:p>
    <w:p w:rsidR="0023787B" w:rsidRPr="00212A66" w:rsidRDefault="0011027E" w:rsidP="00105356">
      <w:pPr>
        <w:ind w:left="90"/>
        <w:rPr>
          <w:rFonts w:asciiTheme="minorHAnsi" w:hAnsiTheme="minorHAnsi" w:cstheme="minorHAnsi"/>
          <w:b/>
          <w:sz w:val="32"/>
          <w:szCs w:val="32"/>
        </w:rPr>
      </w:pPr>
      <w:r w:rsidRPr="00212A66">
        <w:rPr>
          <w:rFonts w:asciiTheme="minorHAnsi" w:hAnsiTheme="minorHAnsi" w:cstheme="minorHAnsi"/>
          <w:b/>
          <w:sz w:val="32"/>
          <w:szCs w:val="32"/>
        </w:rPr>
        <w:t xml:space="preserve">Lakeside Baptist- </w:t>
      </w:r>
      <w:r w:rsidR="009D4AE0" w:rsidRPr="00212A66">
        <w:rPr>
          <w:rFonts w:asciiTheme="minorHAnsi" w:hAnsiTheme="minorHAnsi" w:cstheme="minorHAnsi"/>
          <w:b/>
          <w:sz w:val="32"/>
          <w:szCs w:val="32"/>
        </w:rPr>
        <w:t>3/15</w:t>
      </w:r>
      <w:r w:rsidR="00BF14C8" w:rsidRPr="00212A66">
        <w:rPr>
          <w:rFonts w:asciiTheme="minorHAnsi" w:hAnsiTheme="minorHAnsi" w:cstheme="minorHAnsi"/>
          <w:b/>
          <w:sz w:val="32"/>
          <w:szCs w:val="32"/>
        </w:rPr>
        <w:t>/2026</w:t>
      </w:r>
    </w:p>
    <w:p w:rsidR="0023787B" w:rsidRPr="00212A66" w:rsidRDefault="009D4AE0" w:rsidP="00105356">
      <w:pPr>
        <w:pBdr>
          <w:bottom w:val="single" w:sz="12" w:space="1" w:color="auto"/>
        </w:pBdr>
        <w:ind w:left="90"/>
        <w:rPr>
          <w:rFonts w:asciiTheme="minorHAnsi" w:hAnsiTheme="minorHAnsi" w:cstheme="minorHAnsi"/>
          <w:b/>
          <w:sz w:val="32"/>
          <w:szCs w:val="32"/>
        </w:rPr>
      </w:pPr>
      <w:r w:rsidRPr="00212A66">
        <w:rPr>
          <w:rFonts w:asciiTheme="minorHAnsi" w:eastAsia="Times New Roman" w:hAnsiTheme="minorHAnsi" w:cstheme="minorHAnsi"/>
          <w:b/>
          <w:bCs/>
          <w:i/>
          <w:iCs/>
          <w:kern w:val="36"/>
          <w:sz w:val="32"/>
          <w:szCs w:val="32"/>
        </w:rPr>
        <w:t>Work That is Never Wasted</w:t>
      </w:r>
    </w:p>
    <w:p w:rsidR="00460E5F" w:rsidRPr="00212A66" w:rsidRDefault="00DD61F3" w:rsidP="00460E5F">
      <w:pPr>
        <w:spacing w:before="100" w:beforeAutospacing="1" w:after="100" w:afterAutospacing="1" w:line="240" w:lineRule="auto"/>
        <w:rPr>
          <w:rFonts w:asciiTheme="minorHAnsi" w:hAnsiTheme="minorHAnsi" w:cstheme="minorHAnsi"/>
          <w:sz w:val="32"/>
          <w:szCs w:val="32"/>
        </w:rPr>
      </w:pPr>
      <w:r w:rsidRPr="00212A66">
        <w:rPr>
          <w:rFonts w:asciiTheme="minorHAnsi" w:eastAsia="Times New Roman" w:hAnsiTheme="minorHAnsi" w:cstheme="minorHAnsi"/>
          <w:b/>
          <w:bCs/>
          <w:sz w:val="32"/>
          <w:szCs w:val="32"/>
        </w:rPr>
        <w:t>Intro</w:t>
      </w:r>
      <w:r w:rsidR="00035A8E" w:rsidRPr="00212A66">
        <w:rPr>
          <w:rFonts w:asciiTheme="minorHAnsi" w:hAnsiTheme="minorHAnsi" w:cstheme="minorHAnsi"/>
          <w:sz w:val="32"/>
          <w:szCs w:val="32"/>
        </w:rPr>
        <w:t>:</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Over the last several weeks we have been walking through what it means for the church to be at work.</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Let me summarize where we have been.</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We began in Epistle to the Ephesians 4, where we saw that it is the task of the saints to do the work of the ministry. God does not save individuals into isolation; He saves them into a church. And when He saves them, He equips them. Every believer is given gifts, abilities, resources, time, energy, and opportunities so that they might participate in the work of ministry.</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At the same time, God has also given the church pastors and elders. Their responsibility is to know the flock, feed the flock, lead the flock, and protect the flock that has been entrusted to them. They do this so that the saints might be equipped for the work of ministry.</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together the church labors so that the body of Christ may grow into maturity.</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From there we began to expand on what that ministry actually looks like in the life of the church. The umbrella that hangs over everything we do is what Second Epistle to the Corinthians calls the ministry of reconciliation.</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Whether we are preaching and teaching the Word, folding and distributing clothes, praying together, or serving in any number of other </w:t>
      </w:r>
      <w:r w:rsidRPr="00212A66">
        <w:rPr>
          <w:rFonts w:asciiTheme="minorHAnsi" w:hAnsiTheme="minorHAnsi" w:cstheme="minorHAnsi"/>
          <w:sz w:val="32"/>
          <w:szCs w:val="32"/>
        </w:rPr>
        <w:lastRenderedPageBreak/>
        <w:t>ways, the ultimate goal is the same: we are sharing and modeling the gospel. We minister because we long to see sinners reconciled to a holy God as they are saved by grace through faith in Jesus Christ.</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But that ministry does not only move outward. It also moves inward within the life of the church. We exhort one another. We stir one another up to love and good works. We build one another up in the faith. We urge each other to turn away from the world and from sinful desires and to press on toward Christ.</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we do all of this not primarily through programs or events, but through the ordinary life of the church.</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Like the early believers described in Acts of the Apostles 2, we devote ourselves to the preaching and teaching of Scripture, to fellowship, to prayer, and to the breaking of bread. In other words, we simply do life together.</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We welcome people into our routines, and we step into the routines of others. As sojourners living in a foreign land, we seek to model our faith every day, in every aspect of life, with the hope that opportunities will arise for us to give a defense for the hope that is within us, as we are instructed in First Epistle of Peter 3:15.</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Now, we have also acknowledged that this kind of ministry is not always easy.</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can be difficult.  It can be costly.  And at times it can be messy.</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But the calling of the church is not to grow weary in doing good. Instead, we press on together. We bear one another’s burdens. We restore one another when we fall. And we seek to display the same impartial grace to others that Christ Himself has shown to us.</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This morning, as we conclude this series, I want to leave you with a final exhortation as you continue to do the work of the ministry.</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So let’s turn together to First Epistle to the Corinthians 15:58.</w:t>
      </w:r>
    </w:p>
    <w:p w:rsidR="004C3865" w:rsidRPr="00212A66" w:rsidRDefault="004C3865" w:rsidP="004C3865">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READ TEXT</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As we conclude this series, we see that all the work of the church—every act of service, every act of love, every act of encouragement—flows from the same foundation: the gospel of Jesus Christ.</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is this foundation that gives our ministry purpose, shapes our perseverance, and ensures that nothing we do for the Lord is wasted.</w:t>
      </w:r>
    </w:p>
    <w:p w:rsidR="004C3865" w:rsidRPr="00212A66" w:rsidRDefault="004C3865" w:rsidP="004C3865">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With that in mind, let us consider the first truth Paul gives us about the work of the church: the certainty that grounds our labor.</w:t>
      </w:r>
    </w:p>
    <w:p w:rsidR="009D4AE0" w:rsidRPr="00212A66" w:rsidRDefault="009D4AE0" w:rsidP="009D4AE0">
      <w:pPr>
        <w:pStyle w:val="ListParagraph"/>
        <w:numPr>
          <w:ilvl w:val="0"/>
          <w:numId w:val="19"/>
        </w:numPr>
        <w:spacing w:before="100" w:beforeAutospacing="1" w:after="100" w:afterAutospacing="1" w:line="240" w:lineRule="auto"/>
        <w:rPr>
          <w:rFonts w:asciiTheme="minorHAnsi" w:hAnsiTheme="minorHAnsi" w:cstheme="minorHAnsi"/>
          <w:b/>
          <w:sz w:val="32"/>
          <w:szCs w:val="32"/>
        </w:rPr>
      </w:pPr>
      <w:r w:rsidRPr="00212A66">
        <w:rPr>
          <w:rFonts w:asciiTheme="minorHAnsi" w:hAnsiTheme="minorHAnsi" w:cstheme="minorHAnsi"/>
          <w:b/>
          <w:sz w:val="32"/>
          <w:szCs w:val="32"/>
        </w:rPr>
        <w:t>The Certainty That Grounds Our Labor</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When we arrive at this verse, we are arriving at Paul’s conclusion.</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is the final word of one of the greatest chapters in the entire New Testament. For fifty–seven verses Paul has been explaining, defending, and celebrating one central truth: the resurrection of Jesus Christ and the future resurrection of His people.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then he says in verse 58:</w:t>
      </w:r>
    </w:p>
    <w:p w:rsidR="00313E1C" w:rsidRPr="00212A66" w:rsidRDefault="00313E1C" w:rsidP="00313E1C">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“Therefore, my beloved brothers…”</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word therefore is doing a lot of work. It is the hinge of the chapter. It tells us that everything Paul is about to command rests upon everything he has just proven.  (Indicative-Imperative)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In other words, Christian ministry is built on resurrection certainty.</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Paul has just declared in this chapter that Christ truly died, that He truly rose from the dead, and that one day every believer will share in that resurrection life.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Earlier in the chapter he writes in verse 20:</w:t>
      </w:r>
    </w:p>
    <w:p w:rsidR="00313E1C" w:rsidRPr="00212A66" w:rsidRDefault="00313E1C" w:rsidP="00313E1C">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“But in fact Christ has been raised from the dead, the firstfruits of those who have fallen asleep.”</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Christ’s resurrection is not merely a doctrine to believe.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is the foundation of everything we do as the church.</w:t>
      </w:r>
    </w:p>
    <w:p w:rsidR="00313E1C" w:rsidRPr="00212A66" w:rsidRDefault="00313E1C" w:rsidP="00313E1C">
      <w:pPr>
        <w:pStyle w:val="ListParagraph"/>
        <w:numPr>
          <w:ilvl w:val="0"/>
          <w:numId w:val="24"/>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Christ lives, the future is secure.</w:t>
      </w:r>
    </w:p>
    <w:p w:rsidR="00313E1C" w:rsidRPr="00212A66" w:rsidRDefault="00313E1C" w:rsidP="00313E1C">
      <w:pPr>
        <w:pStyle w:val="ListParagraph"/>
        <w:numPr>
          <w:ilvl w:val="0"/>
          <w:numId w:val="24"/>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Christ lives, death will be defeated.</w:t>
      </w:r>
    </w:p>
    <w:p w:rsidR="00313E1C" w:rsidRPr="00212A66" w:rsidRDefault="00313E1C" w:rsidP="00313E1C">
      <w:pPr>
        <w:pStyle w:val="ListParagraph"/>
        <w:numPr>
          <w:ilvl w:val="0"/>
          <w:numId w:val="24"/>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Christ lives, the kingdom of God will come in fullness.</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that means something very practical for the church.  It means that our work is not temporary and it is not pointless.</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One of the great temptations in ministry is discouragement. The work of the church can sometimes feel slow, hidden, and fragile.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You preach sermons and wonder if they are landing.</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You counsel people and wonder if hearts are really changing.</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You pray for prodigals who seem to wander farther away instead of coming home.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At times it can feel like we are pouring effort into something that may never bear fruit.</w:t>
      </w:r>
    </w:p>
    <w:p w:rsidR="00313E1C" w:rsidRPr="00212A66" w:rsidRDefault="00313E1C" w:rsidP="00313E1C">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sz w:val="32"/>
          <w:szCs w:val="32"/>
        </w:rPr>
        <w:t xml:space="preserve">But Paul says, </w:t>
      </w:r>
      <w:r w:rsidRPr="00212A66">
        <w:rPr>
          <w:rFonts w:asciiTheme="minorHAnsi" w:hAnsiTheme="minorHAnsi" w:cstheme="minorHAnsi"/>
          <w:color w:val="FF0000"/>
          <w:sz w:val="32"/>
          <w:szCs w:val="32"/>
        </w:rPr>
        <w:t>“Therefore…”</w:t>
      </w:r>
    </w:p>
    <w:p w:rsidR="00313E1C" w:rsidRPr="00212A66" w:rsidRDefault="00313E1C" w:rsidP="00754C31">
      <w:pPr>
        <w:pStyle w:val="ListParagraph"/>
        <w:numPr>
          <w:ilvl w:val="0"/>
          <w:numId w:val="25"/>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Christ is risen.</w:t>
      </w:r>
    </w:p>
    <w:p w:rsidR="00313E1C" w:rsidRPr="00212A66" w:rsidRDefault="00313E1C" w:rsidP="00754C31">
      <w:pPr>
        <w:pStyle w:val="ListParagraph"/>
        <w:numPr>
          <w:ilvl w:val="0"/>
          <w:numId w:val="25"/>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Because death has been defeated.</w:t>
      </w:r>
    </w:p>
    <w:p w:rsidR="00313E1C" w:rsidRPr="00212A66" w:rsidRDefault="00313E1C" w:rsidP="00313E1C">
      <w:pPr>
        <w:pStyle w:val="ListParagraph"/>
        <w:numPr>
          <w:ilvl w:val="0"/>
          <w:numId w:val="25"/>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the final victory is certain.</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We can say with confidence that none of the work done for Christ is wasted.</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is why Paul ends the verse by saying,</w:t>
      </w:r>
    </w:p>
    <w:p w:rsidR="00313E1C" w:rsidRPr="00212A66" w:rsidRDefault="00313E1C" w:rsidP="00313E1C">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“knowing that in the Lord your labor is not in vain.”</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Notice that word </w:t>
      </w:r>
      <w:r w:rsidRPr="00212A66">
        <w:rPr>
          <w:rFonts w:asciiTheme="minorHAnsi" w:hAnsiTheme="minorHAnsi" w:cstheme="minorHAnsi"/>
          <w:b/>
          <w:i/>
          <w:sz w:val="32"/>
          <w:szCs w:val="32"/>
        </w:rPr>
        <w:t>knowing.</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is not wishful thinking.</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is not optimism.</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is theological certainty.</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resurrection of Jesus guarantees that the kingdom of God will triumph. And if the kingdom will triumph, then every act of faithful service in that kingdom has eternal significance.</w:t>
      </w:r>
    </w:p>
    <w:p w:rsidR="00313E1C" w:rsidRPr="00212A66" w:rsidRDefault="00313E1C" w:rsidP="00754C31">
      <w:pPr>
        <w:pStyle w:val="ListParagraph"/>
        <w:numPr>
          <w:ilvl w:val="0"/>
          <w:numId w:val="26"/>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Every prayer prayed.</w:t>
      </w:r>
    </w:p>
    <w:p w:rsidR="00313E1C" w:rsidRPr="00212A66" w:rsidRDefault="00313E1C" w:rsidP="00754C31">
      <w:pPr>
        <w:pStyle w:val="ListParagraph"/>
        <w:numPr>
          <w:ilvl w:val="0"/>
          <w:numId w:val="26"/>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Every burden carried.</w:t>
      </w:r>
    </w:p>
    <w:p w:rsidR="00313E1C" w:rsidRPr="00212A66" w:rsidRDefault="00313E1C" w:rsidP="00754C31">
      <w:pPr>
        <w:pStyle w:val="ListParagraph"/>
        <w:numPr>
          <w:ilvl w:val="0"/>
          <w:numId w:val="26"/>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Every sinner confronted in love.</w:t>
      </w:r>
    </w:p>
    <w:p w:rsidR="00313E1C" w:rsidRPr="00212A66" w:rsidRDefault="00313E1C" w:rsidP="00754C31">
      <w:pPr>
        <w:pStyle w:val="ListParagraph"/>
        <w:numPr>
          <w:ilvl w:val="0"/>
          <w:numId w:val="26"/>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Every child taught the Scriptures.</w:t>
      </w:r>
    </w:p>
    <w:p w:rsidR="00313E1C" w:rsidRPr="00212A66" w:rsidRDefault="00313E1C" w:rsidP="00313E1C">
      <w:pPr>
        <w:pStyle w:val="ListParagraph"/>
        <w:numPr>
          <w:ilvl w:val="0"/>
          <w:numId w:val="26"/>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Every quiet act of mercy.</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None of it is meaningless.</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None of it disappears.</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None of it is forgotten.</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it is done “in the Lord.”</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That phrase is crucial.</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Paul is not speaking about any and every kind of work. He is speaking about work that is done in union with Christ, for the glory of Christ, and for the purposes of Christ.</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when work is done in the Lord, it carries eternal weight.</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world measures work by what is visible.</w:t>
      </w:r>
      <w:r w:rsidR="00754C31" w:rsidRPr="00212A66">
        <w:rPr>
          <w:rFonts w:asciiTheme="minorHAnsi" w:hAnsiTheme="minorHAnsi" w:cstheme="minorHAnsi"/>
          <w:sz w:val="32"/>
          <w:szCs w:val="32"/>
        </w:rPr>
        <w:t xml:space="preserve">  </w:t>
      </w:r>
      <w:r w:rsidRPr="00212A66">
        <w:rPr>
          <w:rFonts w:asciiTheme="minorHAnsi" w:hAnsiTheme="minorHAnsi" w:cstheme="minorHAnsi"/>
          <w:sz w:val="32"/>
          <w:szCs w:val="32"/>
        </w:rPr>
        <w:t>Christ measures work by what is faithful.</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world celebrates what is impressive.</w:t>
      </w:r>
      <w:r w:rsidR="00754C31" w:rsidRPr="00212A66">
        <w:rPr>
          <w:rFonts w:asciiTheme="minorHAnsi" w:hAnsiTheme="minorHAnsi" w:cstheme="minorHAnsi"/>
          <w:sz w:val="32"/>
          <w:szCs w:val="32"/>
        </w:rPr>
        <w:t xml:space="preserve">  </w:t>
      </w:r>
      <w:r w:rsidRPr="00212A66">
        <w:rPr>
          <w:rFonts w:asciiTheme="minorHAnsi" w:hAnsiTheme="minorHAnsi" w:cstheme="minorHAnsi"/>
          <w:sz w:val="32"/>
          <w:szCs w:val="32"/>
        </w:rPr>
        <w:t>Christ remembers what is obedient.</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because Jesus rose from the grave, we know something the world does not know: history is moving toward a resurrection victory.</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Paul has just said a few verses earlier in verse 54:</w:t>
      </w:r>
    </w:p>
    <w:p w:rsidR="00313E1C" w:rsidRPr="00212A66" w:rsidRDefault="00313E1C" w:rsidP="00313E1C">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“Death is swallowed up in victory.”</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means the church is not laboring in a losing cause. We are not maintaining a fading institution. We are participating in the unfolding victory of Christ.</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that certainty is what gives strength to everything the church does.</w:t>
      </w:r>
    </w:p>
    <w:p w:rsidR="00313E1C" w:rsidRPr="00212A66" w:rsidRDefault="00313E1C" w:rsidP="00754C31">
      <w:pPr>
        <w:pStyle w:val="ListParagraph"/>
        <w:numPr>
          <w:ilvl w:val="0"/>
          <w:numId w:val="27"/>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is the reason pastors shepherd.</w:t>
      </w:r>
    </w:p>
    <w:p w:rsidR="00313E1C" w:rsidRPr="00212A66" w:rsidRDefault="00313E1C" w:rsidP="00754C31">
      <w:pPr>
        <w:pStyle w:val="ListParagraph"/>
        <w:numPr>
          <w:ilvl w:val="0"/>
          <w:numId w:val="27"/>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is the reason believers pursue reconciliation.</w:t>
      </w:r>
    </w:p>
    <w:p w:rsidR="00313E1C" w:rsidRPr="00212A66" w:rsidRDefault="00313E1C" w:rsidP="00754C31">
      <w:pPr>
        <w:pStyle w:val="ListParagraph"/>
        <w:numPr>
          <w:ilvl w:val="0"/>
          <w:numId w:val="27"/>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is the reason the church bears burdens.</w:t>
      </w:r>
    </w:p>
    <w:p w:rsidR="00313E1C" w:rsidRPr="00212A66" w:rsidRDefault="00313E1C" w:rsidP="00313E1C">
      <w:pPr>
        <w:pStyle w:val="ListParagraph"/>
        <w:numPr>
          <w:ilvl w:val="0"/>
          <w:numId w:val="27"/>
        </w:num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is the reason everyday Christians quietly minister to one another in ordinary life.</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All of it rests on this truth:</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Christ is risen.</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The kingdom is coming.</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And the work of the Lord is not in vain.</w:t>
      </w:r>
    </w:p>
    <w:p w:rsidR="00313E1C" w:rsidRPr="00212A66" w:rsidRDefault="00313E1C" w:rsidP="00313E1C">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of that certainty, Paul now gives the command that defines the church’s posture in ministry:</w:t>
      </w:r>
    </w:p>
    <w:p w:rsidR="003B5096" w:rsidRPr="00212A66" w:rsidRDefault="00313E1C" w:rsidP="00313E1C">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“Therefore, my beloved brothers, be steadfast, immovable…”</w:t>
      </w:r>
    </w:p>
    <w:p w:rsidR="00C856CF" w:rsidRPr="00212A66" w:rsidRDefault="00754C31" w:rsidP="00C856CF">
      <w:pPr>
        <w:pStyle w:val="ListParagraph"/>
        <w:numPr>
          <w:ilvl w:val="0"/>
          <w:numId w:val="19"/>
        </w:numPr>
        <w:spacing w:before="100" w:beforeAutospacing="1" w:after="100" w:afterAutospacing="1" w:line="240" w:lineRule="auto"/>
        <w:rPr>
          <w:rFonts w:asciiTheme="minorHAnsi" w:hAnsiTheme="minorHAnsi" w:cstheme="minorHAnsi"/>
          <w:b/>
          <w:sz w:val="32"/>
          <w:szCs w:val="32"/>
        </w:rPr>
      </w:pPr>
      <w:r w:rsidRPr="00212A66">
        <w:rPr>
          <w:rFonts w:asciiTheme="minorHAnsi" w:hAnsiTheme="minorHAnsi" w:cstheme="minorHAnsi"/>
          <w:b/>
          <w:sz w:val="32"/>
          <w:szCs w:val="32"/>
        </w:rPr>
        <w:t>The Steadfastness Required in Ministry</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the resurrection is certain, Paul now turns from theological foundation to practical command. After grounding the church in the certainty of Christ’s victory, he tells them what their posture must be as they carry out the work of the Lord. He writes, “Therefore, my beloved brothers, be steadfast, immovable…”</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Notice that before Paul speaks about what the church must do, he speaks about what the church must be. The work of the Lord requires a certain kind of spiritual stability. Christian ministry is not sustained by enthusiasm alone. It is sustained by a deep-rooted steadiness that is anchored in the truth of the gospel.</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first word Paul uses is “steadfast.” The term carries the idea of being firmly settled or firmly seated. It describes someone who is grounded, someone whose position is secure and not easily disturbed. Paul is describing a kind of settled commitment to Christ and His work. The church must not be easily shaken by the pressures, frustrations, and disappointments that inevitably arise in ministry.</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He then strengthens the command with a second word: “immovable.” If steadfast describes being firmly grounded, immovable emphasizes the refusal to be displaced. It describes someone who cannot be pushed out of position; not tossed to and fro by the waves of the world. Paul is calling the church to a durable, resilient faithfulness. The people </w:t>
      </w:r>
      <w:r w:rsidRPr="00212A66">
        <w:rPr>
          <w:rFonts w:asciiTheme="minorHAnsi" w:hAnsiTheme="minorHAnsi" w:cstheme="minorHAnsi"/>
          <w:sz w:val="32"/>
          <w:szCs w:val="32"/>
        </w:rPr>
        <w:lastRenderedPageBreak/>
        <w:t>of God are not to drift with circumstances or abandon their calling when the work becomes difficult. They are to remain fixed in their devotion to Christ and in their commitment to the work He has entrusted to them.</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ILL: Working on the building</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Ministry is hard.  We must be steadfast, immovable.</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is a necessary command because ministry in a fallen world requires perseverance. The work of the church is glorious, but it is not easy. The church ministers in the middle of a broken world, and that reality brings with it many challenges. People are sinners, and sinful hearts can be slow to change. Spiritual growth often unfolds gradually rather than quickly. Faithfulness is frequently quiet and unnoticed. Much of the work that is done in the life of the church happens in ways that never receive public recognition.  Ministry is a hard, messy, thankless task.</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Because of this, the work of ministry can sometimes feel slow and fragile. </w:t>
      </w:r>
      <w:r w:rsidR="009D1FA2" w:rsidRPr="00212A66">
        <w:rPr>
          <w:rFonts w:asciiTheme="minorHAnsi" w:hAnsiTheme="minorHAnsi" w:cstheme="minorHAnsi"/>
          <w:sz w:val="32"/>
          <w:szCs w:val="32"/>
        </w:rPr>
        <w:t>D</w:t>
      </w:r>
      <w:r w:rsidRPr="00212A66">
        <w:rPr>
          <w:rFonts w:asciiTheme="minorHAnsi" w:hAnsiTheme="minorHAnsi" w:cstheme="minorHAnsi"/>
          <w:sz w:val="32"/>
          <w:szCs w:val="32"/>
        </w:rPr>
        <w:t>iscouragement can easily begin to creep in. We may begin to wonder whether our efforts truly matter or whether the work we are doing is making any difference at all. Paul’s command in this verse addresses precisely that temptation. The church must not allow discouragement, disappointment, or difficulty to move it away from the work God has given it to do.</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Instead, the people of God are called to remain steadfast and immovable. They are called to stay rooted in Christ, anchored in the gospel, and committed to the ministry of the church regardless of the circumstances around them. The Christian life was never meant to be characterized by sporadic bursts of enthusiasm followed by withdrawal when the work becomes difficult. Rather, it is meant to be marked by steady, enduring obedience.</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The church must resist several temptations that often undermine long-term faithfulness in ministry. One temptation is the temptation to quit when the work becomes difficult. Another is the temptation to grow cynical when people disappoint us or when progress seems slow. Yet another is the temptation to measure faithfulness by immediate results rather than by obedience to Christ.</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Paul calls the church to reject those ways of thinking. Instead of being driven by visible success, the church must be driven by faithfulness to the Lord who has called it.</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resurrection of Jesus Christ gives us the confidence to live that way. Because Christ has risen from the dead, we know that the story of redemption is already moving toward its final victory. The outcome of God’s work in the world is not uncertain. The triumph of Christ and His kingdom has already been secured.</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For that reason, the church does not need to chase quick results or measure its faithfulness by immediate impact. Our calling is to remain steadfast in the truth of the gospel and immovable in the work that Christ has entrusted to His people.</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When the church lives in that way—steady, grounded, and unwavering over time—the ordinary faithfulness of God’s people becomes the means through which God accomplishes extraordinary things. And that reality leads directly to the next part of Paul’s command. The church is not only called to stand firm in the work of the Lord; it is also called to give itself fully to that work.</w:t>
      </w:r>
    </w:p>
    <w:p w:rsidR="00C856CF" w:rsidRPr="00212A66" w:rsidRDefault="00C856CF" w:rsidP="00C856C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Paul therefore continues by saying that believers must be “always abounding in the work of the Lord.”</w:t>
      </w:r>
    </w:p>
    <w:p w:rsidR="00D4244F" w:rsidRPr="00212A66" w:rsidRDefault="00D4244F" w:rsidP="00D4244F">
      <w:pPr>
        <w:pStyle w:val="ListParagraph"/>
        <w:numPr>
          <w:ilvl w:val="0"/>
          <w:numId w:val="19"/>
        </w:numPr>
        <w:spacing w:before="100" w:beforeAutospacing="1" w:after="100" w:afterAutospacing="1" w:line="240" w:lineRule="auto"/>
        <w:rPr>
          <w:rFonts w:asciiTheme="minorHAnsi" w:hAnsiTheme="minorHAnsi" w:cstheme="minorHAnsi"/>
          <w:b/>
          <w:sz w:val="32"/>
          <w:szCs w:val="32"/>
        </w:rPr>
      </w:pPr>
      <w:r w:rsidRPr="00212A66">
        <w:rPr>
          <w:rFonts w:asciiTheme="minorHAnsi" w:hAnsiTheme="minorHAnsi" w:cstheme="minorHAnsi"/>
          <w:b/>
          <w:sz w:val="32"/>
          <w:szCs w:val="32"/>
        </w:rPr>
        <w:t>The Abundance Expected in Ministry</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After calling the church to be steadfast and immovable, Paul continues with these words: “always abou</w:t>
      </w:r>
      <w:r w:rsidR="00D85720" w:rsidRPr="00212A66">
        <w:rPr>
          <w:rFonts w:asciiTheme="minorHAnsi" w:hAnsiTheme="minorHAnsi" w:cstheme="minorHAnsi"/>
          <w:sz w:val="32"/>
          <w:szCs w:val="32"/>
        </w:rPr>
        <w:t>nding in the work of the Lord.”</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There is an important progression in the verse. First Paul calls the church to stability—“be steadfast, immovable.” But the Christian life is not merely about standing still. Stability in the gospel is meant to lead </w:t>
      </w:r>
      <w:r w:rsidR="00D85720" w:rsidRPr="00212A66">
        <w:rPr>
          <w:rFonts w:asciiTheme="minorHAnsi" w:hAnsiTheme="minorHAnsi" w:cstheme="minorHAnsi"/>
          <w:sz w:val="32"/>
          <w:szCs w:val="32"/>
        </w:rPr>
        <w:t>to active and abundant service.</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In other words, the church is not simply called to hold its ground; it is called to press forw</w:t>
      </w:r>
      <w:r w:rsidR="00D85720" w:rsidRPr="00212A66">
        <w:rPr>
          <w:rFonts w:asciiTheme="minorHAnsi" w:hAnsiTheme="minorHAnsi" w:cstheme="minorHAnsi"/>
          <w:sz w:val="32"/>
          <w:szCs w:val="32"/>
        </w:rPr>
        <w:t>ard, to overflow with ministry.</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phrase Paul uses—“always abounding”—is a strong one. It carries the idea of something that exceeds the expected measure. It describes abundance, overflow, or surplus. Paul is not describing the bare minimum of Christian involvement. He is describing a life that is marked by energetic, wholehearted participation in the work that belongs to the Lo</w:t>
      </w:r>
      <w:r w:rsidR="00D85720" w:rsidRPr="00212A66">
        <w:rPr>
          <w:rFonts w:asciiTheme="minorHAnsi" w:hAnsiTheme="minorHAnsi" w:cstheme="minorHAnsi"/>
          <w:sz w:val="32"/>
          <w:szCs w:val="32"/>
        </w:rPr>
        <w:t>rd.</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This tells us something important about the nature of Christian ministry.  The church isn't called to do the bare minimum to maintain status quo. </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work of the church is not meant to be approached with reluctance or minimal effort. It is not something believers engage in occasionally or only when it is convenient.  It is not something that we just tack on to our lives and set a reminder for whenever we have nothing better going on.   No, it is something in which the people of God are meant to be dee</w:t>
      </w:r>
      <w:r w:rsidR="00D85720" w:rsidRPr="00212A66">
        <w:rPr>
          <w:rFonts w:asciiTheme="minorHAnsi" w:hAnsiTheme="minorHAnsi" w:cstheme="minorHAnsi"/>
          <w:sz w:val="32"/>
          <w:szCs w:val="32"/>
        </w:rPr>
        <w:t>ply invested.</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Notice also the word “always.” Paul is not describing a temporary season of enthusiasm. The call is for a consistent pattern of life. The work of the Lord is not confined to a particular moment or event; it is the ongoing calling of every be</w:t>
      </w:r>
      <w:r w:rsidR="00D85720" w:rsidRPr="00212A66">
        <w:rPr>
          <w:rFonts w:asciiTheme="minorHAnsi" w:hAnsiTheme="minorHAnsi" w:cstheme="minorHAnsi"/>
          <w:sz w:val="32"/>
          <w:szCs w:val="32"/>
        </w:rPr>
        <w:t>liever.</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For many Christians, there can be a tendency to think of ministry as something reserved for pastors, missionaries, or church leaders. But Paul does not limit this command to a small group within the church. He addresses the entire body of believers. Every member of the church is called to participate in the work that Ch</w:t>
      </w:r>
      <w:r w:rsidR="00D85720" w:rsidRPr="00212A66">
        <w:rPr>
          <w:rFonts w:asciiTheme="minorHAnsi" w:hAnsiTheme="minorHAnsi" w:cstheme="minorHAnsi"/>
          <w:sz w:val="32"/>
          <w:szCs w:val="32"/>
        </w:rPr>
        <w:t>rist is doing among His people.</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work takes many forms. It includes the public ministries of the church—preaching, teaching, shepherding, and evangelism. But it also includes the countless quiet acts of service that take place in the every</w:t>
      </w:r>
      <w:r w:rsidR="00D85720" w:rsidRPr="00212A66">
        <w:rPr>
          <w:rFonts w:asciiTheme="minorHAnsi" w:hAnsiTheme="minorHAnsi" w:cstheme="minorHAnsi"/>
          <w:sz w:val="32"/>
          <w:szCs w:val="32"/>
        </w:rPr>
        <w:t>day life of the body of Christ.</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It happens when believers encourage one another with the Word of God. It happens when Christians patiently bear with one another in love. It happens when someone steps into the life of a struggling brother or sister and walks with them through a season of difficulty. It happens when families open their homes in hospitality. It happens when believers devote themselves to prayer for the needs of the church and the advance of</w:t>
      </w:r>
      <w:r w:rsidR="00D85720" w:rsidRPr="00212A66">
        <w:rPr>
          <w:rFonts w:asciiTheme="minorHAnsi" w:hAnsiTheme="minorHAnsi" w:cstheme="minorHAnsi"/>
          <w:sz w:val="32"/>
          <w:szCs w:val="32"/>
        </w:rPr>
        <w:t xml:space="preserve"> the gospel.</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Much of this work is unseen by the wider world. It rarely receives recognition, and it often appears ordinary. Yet these are precisely the kinds of ministries through which</w:t>
      </w:r>
      <w:r w:rsidR="00D85720" w:rsidRPr="00212A66">
        <w:rPr>
          <w:rFonts w:asciiTheme="minorHAnsi" w:hAnsiTheme="minorHAnsi" w:cstheme="minorHAnsi"/>
          <w:sz w:val="32"/>
          <w:szCs w:val="32"/>
        </w:rPr>
        <w:t xml:space="preserve"> Christ strengthens His church.</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call to abound in the work of the Lord also reminds us that Christian service is meant to flow out of the grace that we have received. Believers do not serve in order to earn God’s favor. They serve because they have already received it through Christ. The gospel does not produce reluctant serva</w:t>
      </w:r>
      <w:r w:rsidR="00D85720" w:rsidRPr="00212A66">
        <w:rPr>
          <w:rFonts w:asciiTheme="minorHAnsi" w:hAnsiTheme="minorHAnsi" w:cstheme="minorHAnsi"/>
          <w:sz w:val="32"/>
          <w:szCs w:val="32"/>
        </w:rPr>
        <w:t>nts; it produces grateful ones.</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When the grace of God truly takes root in the heart, it reshapes the way a person views the work of the Lord. Ministry is no longer seen as a burden to carry but as a privilege/honor to embrace. The believer </w:t>
      </w:r>
      <w:r w:rsidRPr="00212A66">
        <w:rPr>
          <w:rFonts w:asciiTheme="minorHAnsi" w:hAnsiTheme="minorHAnsi" w:cstheme="minorHAnsi"/>
          <w:sz w:val="32"/>
          <w:szCs w:val="32"/>
        </w:rPr>
        <w:lastRenderedPageBreak/>
        <w:t>recognizes that God, in His kindness, has chosen to involve His people</w:t>
      </w:r>
      <w:r w:rsidR="00D85720" w:rsidRPr="00212A66">
        <w:rPr>
          <w:rFonts w:asciiTheme="minorHAnsi" w:hAnsiTheme="minorHAnsi" w:cstheme="minorHAnsi"/>
          <w:sz w:val="32"/>
          <w:szCs w:val="32"/>
        </w:rPr>
        <w:t xml:space="preserve"> in the advance of His kingdom.</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perspective transforms the way we approach the life of the church. Instead of asking, “What is the least I must do?” the believer begins to ask, “How can I faithfully use the time, gifts, and opportunities God has given me for the good of His peo</w:t>
      </w:r>
      <w:r w:rsidR="00D85720" w:rsidRPr="00212A66">
        <w:rPr>
          <w:rFonts w:asciiTheme="minorHAnsi" w:hAnsiTheme="minorHAnsi" w:cstheme="minorHAnsi"/>
          <w:sz w:val="32"/>
          <w:szCs w:val="32"/>
        </w:rPr>
        <w:t>ple and the glory of His name?”</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result is a community of believers who are actively engaged in one another’s lives. The church becomes a place where members care for one another, encourage one another, and labor togethe</w:t>
      </w:r>
      <w:r w:rsidR="00D85720" w:rsidRPr="00212A66">
        <w:rPr>
          <w:rFonts w:asciiTheme="minorHAnsi" w:hAnsiTheme="minorHAnsi" w:cstheme="minorHAnsi"/>
          <w:sz w:val="32"/>
          <w:szCs w:val="32"/>
        </w:rPr>
        <w:t>r for the spread of the gospel.</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kind of abundant ministry is exactly what we see in the early church. The believers described in Acts of the Apostles were not passive observers of the Christian life. They were participants. They shared their resources, served one another, and devoted themselves to the common life of the body. As a result, the church grew stronger an</w:t>
      </w:r>
      <w:r w:rsidR="00D85720" w:rsidRPr="00212A66">
        <w:rPr>
          <w:rFonts w:asciiTheme="minorHAnsi" w:hAnsiTheme="minorHAnsi" w:cstheme="minorHAnsi"/>
          <w:sz w:val="32"/>
          <w:szCs w:val="32"/>
        </w:rPr>
        <w:t>d the message of Christ spread.</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The same principle holds true today. When the people of God abound in the work of the Lord—when they give themselves wholeheartedly to the ministries Christ has entrusted to the church—God uses that faithfulness to strengthen His people and adv</w:t>
      </w:r>
      <w:r w:rsidR="00D85720" w:rsidRPr="00212A66">
        <w:rPr>
          <w:rFonts w:asciiTheme="minorHAnsi" w:hAnsiTheme="minorHAnsi" w:cstheme="minorHAnsi"/>
          <w:sz w:val="32"/>
          <w:szCs w:val="32"/>
        </w:rPr>
        <w:t>ance His purposes in the world.</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Yet it is important to remember that Paul’s command is not driven by pressure or guilt. It flows from the hope that has already been established in the chapter. Because Christ has risen from the dead and because the final victory of God’s kingdom is certain, the labor of believers </w:t>
      </w:r>
      <w:r w:rsidR="00D85720" w:rsidRPr="00212A66">
        <w:rPr>
          <w:rFonts w:asciiTheme="minorHAnsi" w:hAnsiTheme="minorHAnsi" w:cstheme="minorHAnsi"/>
          <w:sz w:val="32"/>
          <w:szCs w:val="32"/>
        </w:rPr>
        <w:t>has lasting significance.</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That truth will lead Paul to his final assurance at the end of the verse: that the labor of God’s people “in the Lord is not in vain.” </w:t>
      </w:r>
    </w:p>
    <w:p w:rsidR="00D4244F" w:rsidRPr="00212A66" w:rsidRDefault="00D4244F" w:rsidP="00D4244F">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And it is that promise that ultimately sustains the church as it continues the work Christ has given it to do.</w:t>
      </w:r>
    </w:p>
    <w:p w:rsidR="00D85720" w:rsidRPr="00212A66" w:rsidRDefault="00D85720" w:rsidP="00D85720">
      <w:pPr>
        <w:pStyle w:val="ListParagraph"/>
        <w:numPr>
          <w:ilvl w:val="0"/>
          <w:numId w:val="19"/>
        </w:numPr>
        <w:spacing w:before="100" w:beforeAutospacing="1" w:after="100" w:afterAutospacing="1" w:line="240" w:lineRule="auto"/>
        <w:rPr>
          <w:rFonts w:asciiTheme="minorHAnsi" w:hAnsiTheme="minorHAnsi" w:cstheme="minorHAnsi"/>
          <w:b/>
          <w:sz w:val="32"/>
          <w:szCs w:val="32"/>
        </w:rPr>
      </w:pPr>
      <w:r w:rsidRPr="00212A66">
        <w:rPr>
          <w:rFonts w:asciiTheme="minorHAnsi" w:hAnsiTheme="minorHAnsi" w:cstheme="minorHAnsi"/>
          <w:b/>
          <w:sz w:val="32"/>
          <w:szCs w:val="32"/>
        </w:rPr>
        <w:t>The Promise that Sustains Our Labor</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Paul concludes this verse with a promise that anchors everything he has commanded. After calling the church to be steadfast, immovable, and always abounding in the work of the Lord, he explains why such perseverance is possible. The verse ends with these words:</w:t>
      </w:r>
    </w:p>
    <w:p w:rsidR="009D1FA2" w:rsidRPr="00212A66" w:rsidRDefault="009D1FA2" w:rsidP="009D1FA2">
      <w:pPr>
        <w:spacing w:before="100" w:beforeAutospacing="1" w:after="100" w:afterAutospacing="1" w:line="240" w:lineRule="auto"/>
        <w:rPr>
          <w:rFonts w:asciiTheme="minorHAnsi" w:hAnsiTheme="minorHAnsi" w:cstheme="minorHAnsi"/>
          <w:color w:val="FF0000"/>
          <w:sz w:val="32"/>
          <w:szCs w:val="32"/>
        </w:rPr>
      </w:pPr>
      <w:r w:rsidRPr="00212A66">
        <w:rPr>
          <w:rFonts w:asciiTheme="minorHAnsi" w:hAnsiTheme="minorHAnsi" w:cstheme="minorHAnsi"/>
          <w:color w:val="FF0000"/>
          <w:sz w:val="32"/>
          <w:szCs w:val="32"/>
        </w:rPr>
        <w:t xml:space="preserve">“knowing that in the Lord your labor is not in vain.” </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statement provides the assurance that sustains the entire life of Christian ministry. The commands Paul has given are demanding. To remain steadfast over the course of a lifetime, to resist discouragement, and to continue pouring oneself into the work of the Lord requires more than determination. It requires confidence that the effort is not empty.</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is precisely what Paul provides here. He says that believers can carry out the work of the Lord knowing something with certainty. Once again, this is not a hopeful guess or a vague sense of optimism. It is settled conviction grounded in the resurrection of Jesus Christ.</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Throughout this chapter Paul has argued that the resurrection is the defining reality of the Christian faith. If Christ had not been raised, then preaching would be empty, faith would be useless, and the entire Christian life would collapse into meaninglessness. Earlier in the chapter Paul states plainly that if Christ has not been raised, “your faith is futile and you are still in your sins” (v.17). </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 xml:space="preserve">But Paul has already declared that the opposite is true. Christ has been raised from the dead. Because the resurrection is real, the future resurrection of God’s people is certain. The victory of Christ over sin </w:t>
      </w:r>
      <w:r w:rsidRPr="00212A66">
        <w:rPr>
          <w:rFonts w:asciiTheme="minorHAnsi" w:hAnsiTheme="minorHAnsi" w:cstheme="minorHAnsi"/>
          <w:sz w:val="32"/>
          <w:szCs w:val="32"/>
        </w:rPr>
        <w:lastRenderedPageBreak/>
        <w:t>and death has already begun, and one day that victory will be fully revealed.</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reality changes the way believers understand their labor today. Paul says that our labor “in the Lord” is not in vain. The word translated “labor” carries the idea of strenuous effort, even toil. When we think of the word "labor," we never picture something easy, never something comfortable, never entertaining, fun, or convenient. Christian ministry often involves sacrifice, persistence, and emotional investment. It requires time, energy, and sometimes deep personal cost.</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Yet Paul assures the church that such labor is never wasted when it is done in the Lord. The phrase “in the Lord” is essential to the promise. Paul is not making a blanket statement about every human effort. Much of the work that fills the world ultimately fades away. Achievements that seem impressive in the moment can quickly be forgotten as time moves forward.</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But the work that is done in union with Christ, for the sake of His kingdom and according to His purposes, has a permanence that the world cannot offer. It carries an eternal significance that reaches beyond the limits of this present age.</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This means that the many quiet and unseen acts of faithfulness within the life of the church truly matter. The hours spent teaching children the Scriptures, the time given to prayer for others, the patient effort invested in discipling a struggling believer, and the countless acts of mercy shown in Christ’s name are all noticed by the Lord.</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Even when such acts appear small from a human perspective, they are not forgotten. The risen Christ remembers them, and He will bring their fruit to completion in His perfect time.</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lastRenderedPageBreak/>
        <w:t>Jesus Himself spoke of this reality when He assured His followers that even the smallest act done in His name will not be overlooked. In Gospel of Matthew 10:42 He said that whoever gives even a cup of cold water to one of His disciples because he is a disciple will by no means lose his reward.</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That promise helps believers persevere when the work feels slow or hidden. It reminds us that the value of our labor is not determined by public recognition or immediate results. It is determined by the faithfulness of the Lord who sees every act of obedience.</w:t>
      </w:r>
    </w:p>
    <w:p w:rsidR="009D1FA2" w:rsidRPr="00212A66" w:rsidRDefault="009D1FA2" w:rsidP="009D1FA2">
      <w:pPr>
        <w:spacing w:before="100" w:beforeAutospacing="1" w:after="100" w:afterAutospacing="1" w:line="240" w:lineRule="auto"/>
        <w:rPr>
          <w:rFonts w:asciiTheme="minorHAnsi" w:hAnsiTheme="minorHAnsi" w:cstheme="minorHAnsi"/>
          <w:sz w:val="32"/>
          <w:szCs w:val="32"/>
        </w:rPr>
      </w:pPr>
      <w:r w:rsidRPr="00212A66">
        <w:rPr>
          <w:rFonts w:asciiTheme="minorHAnsi" w:hAnsiTheme="minorHAnsi" w:cstheme="minorHAnsi"/>
          <w:sz w:val="32"/>
          <w:szCs w:val="32"/>
        </w:rPr>
        <w:t>Because Christ is risen, the church knows that history is moving toward a final day when His victory will be fully revealed. On that day the kingdom of God will stand in its fullness, and everything that was done in the Lord will be shown to have lasting significance.</w:t>
      </w:r>
    </w:p>
    <w:p w:rsidR="00B9753D" w:rsidRPr="00212A66" w:rsidRDefault="00B9753D" w:rsidP="00B9753D">
      <w:pPr>
        <w:pStyle w:val="NormalWeb"/>
        <w:rPr>
          <w:rFonts w:asciiTheme="minorHAnsi" w:hAnsiTheme="minorHAnsi" w:cstheme="minorHAnsi"/>
          <w:sz w:val="32"/>
          <w:szCs w:val="32"/>
        </w:rPr>
      </w:pPr>
      <w:r w:rsidRPr="00212A66">
        <w:rPr>
          <w:rFonts w:asciiTheme="minorHAnsi" w:hAnsiTheme="minorHAnsi" w:cstheme="minorHAnsi"/>
          <w:sz w:val="32"/>
          <w:szCs w:val="32"/>
        </w:rPr>
        <w:t xml:space="preserve">Until that day, the church continues its work with confidence, grounded in the </w:t>
      </w:r>
      <w:r w:rsidRPr="00212A66">
        <w:rPr>
          <w:rStyle w:val="Strong"/>
          <w:rFonts w:asciiTheme="minorHAnsi" w:hAnsiTheme="minorHAnsi" w:cstheme="minorHAnsi"/>
          <w:sz w:val="32"/>
          <w:szCs w:val="32"/>
        </w:rPr>
        <w:t>certainty</w:t>
      </w:r>
      <w:r w:rsidRPr="00212A66">
        <w:rPr>
          <w:rFonts w:asciiTheme="minorHAnsi" w:hAnsiTheme="minorHAnsi" w:cstheme="minorHAnsi"/>
          <w:sz w:val="32"/>
          <w:szCs w:val="32"/>
        </w:rPr>
        <w:t xml:space="preserve"> that Christ has risen and that His kingdom will triumph. The people of God are called to remain </w:t>
      </w:r>
      <w:r w:rsidRPr="00212A66">
        <w:rPr>
          <w:rStyle w:val="Strong"/>
          <w:rFonts w:asciiTheme="minorHAnsi" w:hAnsiTheme="minorHAnsi" w:cstheme="minorHAnsi"/>
          <w:sz w:val="32"/>
          <w:szCs w:val="32"/>
        </w:rPr>
        <w:t>steadfast and immovable</w:t>
      </w:r>
      <w:r w:rsidRPr="00212A66">
        <w:rPr>
          <w:rFonts w:asciiTheme="minorHAnsi" w:hAnsiTheme="minorHAnsi" w:cstheme="minorHAnsi"/>
          <w:sz w:val="32"/>
          <w:szCs w:val="32"/>
        </w:rPr>
        <w:t xml:space="preserve">, holding firm in their faith even when ministry is difficult or unseen. They are to </w:t>
      </w:r>
      <w:r w:rsidRPr="00212A66">
        <w:rPr>
          <w:rStyle w:val="Strong"/>
          <w:rFonts w:asciiTheme="minorHAnsi" w:hAnsiTheme="minorHAnsi" w:cstheme="minorHAnsi"/>
          <w:sz w:val="32"/>
          <w:szCs w:val="32"/>
        </w:rPr>
        <w:t>abound</w:t>
      </w:r>
      <w:r w:rsidRPr="00212A66">
        <w:rPr>
          <w:rFonts w:asciiTheme="minorHAnsi" w:hAnsiTheme="minorHAnsi" w:cstheme="minorHAnsi"/>
          <w:sz w:val="32"/>
          <w:szCs w:val="32"/>
        </w:rPr>
        <w:t xml:space="preserve"> in every opportunity to serve—overflowing with acts of mercy, encouragement, and faithful labor in the ordinary rhythms of life. And they do all of this with the quiet </w:t>
      </w:r>
      <w:r w:rsidRPr="00212A66">
        <w:rPr>
          <w:rStyle w:val="Strong"/>
          <w:rFonts w:asciiTheme="minorHAnsi" w:hAnsiTheme="minorHAnsi" w:cstheme="minorHAnsi"/>
          <w:sz w:val="32"/>
          <w:szCs w:val="32"/>
        </w:rPr>
        <w:t>assurance of the promise</w:t>
      </w:r>
      <w:r w:rsidRPr="00212A66">
        <w:rPr>
          <w:rFonts w:asciiTheme="minorHAnsi" w:hAnsiTheme="minorHAnsi" w:cstheme="minorHAnsi"/>
          <w:sz w:val="32"/>
          <w:szCs w:val="32"/>
        </w:rPr>
        <w:t>: that every effort done “in the Lord” carries eternal weight and participates in the unfolding triumph of Christ.</w:t>
      </w:r>
    </w:p>
    <w:p w:rsidR="00B9753D" w:rsidRPr="00212A66" w:rsidRDefault="00B9753D" w:rsidP="00B9753D">
      <w:pPr>
        <w:pStyle w:val="NormalWeb"/>
        <w:rPr>
          <w:rFonts w:asciiTheme="minorHAnsi" w:hAnsiTheme="minorHAnsi" w:cstheme="minorHAnsi"/>
          <w:sz w:val="32"/>
          <w:szCs w:val="32"/>
        </w:rPr>
      </w:pPr>
      <w:r w:rsidRPr="00212A66">
        <w:rPr>
          <w:rFonts w:asciiTheme="minorHAnsi" w:hAnsiTheme="minorHAnsi" w:cstheme="minorHAnsi"/>
          <w:sz w:val="32"/>
          <w:szCs w:val="32"/>
        </w:rPr>
        <w:t>Church, we began this series by seeing that God has saved us not for isolation, but for work—for ministry. Each of you has been equipped and placed for a purpose in the body of Christ. Now we end with the same truth that must shape every step of your service: Christ is risen. His resurrection is not just a doctrine to believe—it is the power that makes your labor meaningful, steadfast, abundant, and secure in His promise.</w:t>
      </w:r>
    </w:p>
    <w:p w:rsidR="00B9753D" w:rsidRPr="00212A66" w:rsidRDefault="00B9753D" w:rsidP="00B9753D">
      <w:pPr>
        <w:pStyle w:val="NormalWeb"/>
        <w:rPr>
          <w:rFonts w:asciiTheme="minorHAnsi" w:hAnsiTheme="minorHAnsi" w:cstheme="minorHAnsi"/>
          <w:sz w:val="32"/>
          <w:szCs w:val="32"/>
        </w:rPr>
      </w:pPr>
      <w:r w:rsidRPr="00212A66">
        <w:rPr>
          <w:rFonts w:asciiTheme="minorHAnsi" w:hAnsiTheme="minorHAnsi" w:cstheme="minorHAnsi"/>
          <w:sz w:val="32"/>
          <w:szCs w:val="32"/>
        </w:rPr>
        <w:lastRenderedPageBreak/>
        <w:t>Because He lives, your work is not in vain. And because He lives, you are called to do the work of ministry—not someday, not when it’s easy, but now. In the burdens and joys, in the quiet and the visible, in every ordinary moment, your labor participates in God’s eternal purposes. So go. Be steadfast. Be immovable. Abound in the work of the Lord, confident in the promise that Christ is at the center of it all. The church needs your hands, your feet, your heart—go and do the work He has called you to do.</w:t>
      </w:r>
    </w:p>
    <w:p w:rsidR="00D85720" w:rsidRPr="00212A66" w:rsidRDefault="00D85720" w:rsidP="00D85720">
      <w:pPr>
        <w:spacing w:before="100" w:beforeAutospacing="1" w:after="100" w:afterAutospacing="1" w:line="240" w:lineRule="auto"/>
        <w:rPr>
          <w:rFonts w:asciiTheme="minorHAnsi" w:hAnsiTheme="minorHAnsi" w:cstheme="minorHAnsi"/>
          <w:sz w:val="32"/>
          <w:szCs w:val="32"/>
        </w:rPr>
      </w:pPr>
    </w:p>
    <w:sectPr w:rsidR="00D85720" w:rsidRPr="00212A66" w:rsidSect="00C22CF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2F3" w:rsidRDefault="007552F3" w:rsidP="007E4C9C">
      <w:pPr>
        <w:spacing w:after="0" w:line="240" w:lineRule="auto"/>
      </w:pPr>
      <w:r>
        <w:separator/>
      </w:r>
    </w:p>
  </w:endnote>
  <w:endnote w:type="continuationSeparator" w:id="1">
    <w:p w:rsidR="007552F3" w:rsidRDefault="007552F3" w:rsidP="007E4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2F3" w:rsidRDefault="007552F3" w:rsidP="007E4C9C">
      <w:pPr>
        <w:spacing w:after="0" w:line="240" w:lineRule="auto"/>
      </w:pPr>
      <w:r>
        <w:separator/>
      </w:r>
    </w:p>
  </w:footnote>
  <w:footnote w:type="continuationSeparator" w:id="1">
    <w:p w:rsidR="007552F3" w:rsidRDefault="007552F3" w:rsidP="007E4C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94122"/>
    <w:multiLevelType w:val="hybridMultilevel"/>
    <w:tmpl w:val="84BA73E4"/>
    <w:lvl w:ilvl="0" w:tplc="704A3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93E6A"/>
    <w:multiLevelType w:val="hybridMultilevel"/>
    <w:tmpl w:val="717C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762BD"/>
    <w:multiLevelType w:val="hybridMultilevel"/>
    <w:tmpl w:val="4F8A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8E315C"/>
    <w:multiLevelType w:val="hybridMultilevel"/>
    <w:tmpl w:val="8FB0D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243FD4"/>
    <w:multiLevelType w:val="hybridMultilevel"/>
    <w:tmpl w:val="D6A8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47540C"/>
    <w:multiLevelType w:val="hybridMultilevel"/>
    <w:tmpl w:val="35B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BD67D8"/>
    <w:multiLevelType w:val="hybridMultilevel"/>
    <w:tmpl w:val="30105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4F0B19"/>
    <w:multiLevelType w:val="hybridMultilevel"/>
    <w:tmpl w:val="E81C3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C5AA7"/>
    <w:multiLevelType w:val="multilevel"/>
    <w:tmpl w:val="0E10C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9D2FF7"/>
    <w:multiLevelType w:val="hybridMultilevel"/>
    <w:tmpl w:val="1CA08EF8"/>
    <w:lvl w:ilvl="0" w:tplc="B72EE296">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1A6594"/>
    <w:multiLevelType w:val="hybridMultilevel"/>
    <w:tmpl w:val="1E04CEEE"/>
    <w:lvl w:ilvl="0" w:tplc="2D822958">
      <w:start w:val="1"/>
      <w:numFmt w:val="upperRoman"/>
      <w:lvlText w:val="%1."/>
      <w:lvlJc w:val="left"/>
      <w:pPr>
        <w:ind w:left="1080" w:hanging="720"/>
      </w:pPr>
      <w:rPr>
        <w:rFonts w:ascii="Calibri" w:eastAsia="Calibri" w:hAnsi="Calibri"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37987"/>
    <w:multiLevelType w:val="hybridMultilevel"/>
    <w:tmpl w:val="FA2A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001D5"/>
    <w:multiLevelType w:val="hybridMultilevel"/>
    <w:tmpl w:val="E7B6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81247B"/>
    <w:multiLevelType w:val="hybridMultilevel"/>
    <w:tmpl w:val="83327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5031F5"/>
    <w:multiLevelType w:val="hybridMultilevel"/>
    <w:tmpl w:val="9104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D30426"/>
    <w:multiLevelType w:val="hybridMultilevel"/>
    <w:tmpl w:val="C2EC7F6E"/>
    <w:lvl w:ilvl="0" w:tplc="B718A9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AB1E16"/>
    <w:multiLevelType w:val="hybridMultilevel"/>
    <w:tmpl w:val="CE18291A"/>
    <w:lvl w:ilvl="0" w:tplc="578AA4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D72917"/>
    <w:multiLevelType w:val="hybridMultilevel"/>
    <w:tmpl w:val="BD003244"/>
    <w:lvl w:ilvl="0" w:tplc="CA186D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4D7982"/>
    <w:multiLevelType w:val="hybridMultilevel"/>
    <w:tmpl w:val="905C8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BB7BA7"/>
    <w:multiLevelType w:val="hybridMultilevel"/>
    <w:tmpl w:val="7B747D26"/>
    <w:lvl w:ilvl="0" w:tplc="A71ECE6C">
      <w:start w:val="1"/>
      <w:numFmt w:val="upperRoman"/>
      <w:lvlText w:val="%1."/>
      <w:lvlJc w:val="left"/>
      <w:pPr>
        <w:ind w:left="1080" w:hanging="72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C049B5"/>
    <w:multiLevelType w:val="hybridMultilevel"/>
    <w:tmpl w:val="9B126CDA"/>
    <w:lvl w:ilvl="0" w:tplc="A1A01E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047CE"/>
    <w:multiLevelType w:val="hybridMultilevel"/>
    <w:tmpl w:val="AD786620"/>
    <w:lvl w:ilvl="0" w:tplc="238E78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C22D9C"/>
    <w:multiLevelType w:val="hybridMultilevel"/>
    <w:tmpl w:val="1A6853D8"/>
    <w:lvl w:ilvl="0" w:tplc="36D29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6B0C45"/>
    <w:multiLevelType w:val="hybridMultilevel"/>
    <w:tmpl w:val="A4A6F8C8"/>
    <w:lvl w:ilvl="0" w:tplc="2ECCD3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033BF5"/>
    <w:multiLevelType w:val="hybridMultilevel"/>
    <w:tmpl w:val="E14EEE2C"/>
    <w:lvl w:ilvl="0" w:tplc="B8123C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A915FA"/>
    <w:multiLevelType w:val="multilevel"/>
    <w:tmpl w:val="7C26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B03C0C"/>
    <w:multiLevelType w:val="hybridMultilevel"/>
    <w:tmpl w:val="C48EF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23"/>
  </w:num>
  <w:num w:numId="5">
    <w:abstractNumId w:val="19"/>
  </w:num>
  <w:num w:numId="6">
    <w:abstractNumId w:val="25"/>
  </w:num>
  <w:num w:numId="7">
    <w:abstractNumId w:val="0"/>
  </w:num>
  <w:num w:numId="8">
    <w:abstractNumId w:val="21"/>
  </w:num>
  <w:num w:numId="9">
    <w:abstractNumId w:val="2"/>
  </w:num>
  <w:num w:numId="10">
    <w:abstractNumId w:val="11"/>
  </w:num>
  <w:num w:numId="11">
    <w:abstractNumId w:val="5"/>
  </w:num>
  <w:num w:numId="12">
    <w:abstractNumId w:val="22"/>
  </w:num>
  <w:num w:numId="13">
    <w:abstractNumId w:val="8"/>
  </w:num>
  <w:num w:numId="14">
    <w:abstractNumId w:val="20"/>
  </w:num>
  <w:num w:numId="15">
    <w:abstractNumId w:val="15"/>
  </w:num>
  <w:num w:numId="16">
    <w:abstractNumId w:val="16"/>
  </w:num>
  <w:num w:numId="17">
    <w:abstractNumId w:val="6"/>
  </w:num>
  <w:num w:numId="18">
    <w:abstractNumId w:val="24"/>
  </w:num>
  <w:num w:numId="19">
    <w:abstractNumId w:val="17"/>
  </w:num>
  <w:num w:numId="20">
    <w:abstractNumId w:val="14"/>
  </w:num>
  <w:num w:numId="21">
    <w:abstractNumId w:val="3"/>
  </w:num>
  <w:num w:numId="22">
    <w:abstractNumId w:val="18"/>
  </w:num>
  <w:num w:numId="23">
    <w:abstractNumId w:val="12"/>
  </w:num>
  <w:num w:numId="24">
    <w:abstractNumId w:val="26"/>
  </w:num>
  <w:num w:numId="25">
    <w:abstractNumId w:val="13"/>
  </w:num>
  <w:num w:numId="26">
    <w:abstractNumId w:val="7"/>
  </w:num>
  <w:num w:numId="2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3787B"/>
    <w:rsid w:val="0000127D"/>
    <w:rsid w:val="00001471"/>
    <w:rsid w:val="00001E69"/>
    <w:rsid w:val="000049CE"/>
    <w:rsid w:val="00005CF5"/>
    <w:rsid w:val="00005FB6"/>
    <w:rsid w:val="00006C9A"/>
    <w:rsid w:val="00007645"/>
    <w:rsid w:val="000077FE"/>
    <w:rsid w:val="0000785D"/>
    <w:rsid w:val="00007ED2"/>
    <w:rsid w:val="0001019A"/>
    <w:rsid w:val="000101F2"/>
    <w:rsid w:val="0001056F"/>
    <w:rsid w:val="00010FF6"/>
    <w:rsid w:val="000110A5"/>
    <w:rsid w:val="0001248C"/>
    <w:rsid w:val="00012D0D"/>
    <w:rsid w:val="000143F3"/>
    <w:rsid w:val="000152BD"/>
    <w:rsid w:val="00015629"/>
    <w:rsid w:val="00015877"/>
    <w:rsid w:val="00015F21"/>
    <w:rsid w:val="00015F5E"/>
    <w:rsid w:val="00017477"/>
    <w:rsid w:val="00017771"/>
    <w:rsid w:val="00017DF2"/>
    <w:rsid w:val="00020217"/>
    <w:rsid w:val="00020329"/>
    <w:rsid w:val="000204E6"/>
    <w:rsid w:val="00020B00"/>
    <w:rsid w:val="00020BA6"/>
    <w:rsid w:val="00021748"/>
    <w:rsid w:val="000220F6"/>
    <w:rsid w:val="00022825"/>
    <w:rsid w:val="00022C04"/>
    <w:rsid w:val="00022D48"/>
    <w:rsid w:val="0002312A"/>
    <w:rsid w:val="00023464"/>
    <w:rsid w:val="0002361E"/>
    <w:rsid w:val="00023FAA"/>
    <w:rsid w:val="00024AD4"/>
    <w:rsid w:val="0002574A"/>
    <w:rsid w:val="00025B3C"/>
    <w:rsid w:val="000267D0"/>
    <w:rsid w:val="0002712D"/>
    <w:rsid w:val="00031763"/>
    <w:rsid w:val="000318E2"/>
    <w:rsid w:val="00031E6E"/>
    <w:rsid w:val="00032FAA"/>
    <w:rsid w:val="00034A48"/>
    <w:rsid w:val="00035A8E"/>
    <w:rsid w:val="00036611"/>
    <w:rsid w:val="00036737"/>
    <w:rsid w:val="000377AC"/>
    <w:rsid w:val="00040A51"/>
    <w:rsid w:val="00040FAC"/>
    <w:rsid w:val="00041BB5"/>
    <w:rsid w:val="000421F6"/>
    <w:rsid w:val="00042736"/>
    <w:rsid w:val="000436B8"/>
    <w:rsid w:val="00043A95"/>
    <w:rsid w:val="0004525A"/>
    <w:rsid w:val="00045D42"/>
    <w:rsid w:val="00046E2F"/>
    <w:rsid w:val="00047BA7"/>
    <w:rsid w:val="00050CDE"/>
    <w:rsid w:val="00050FE5"/>
    <w:rsid w:val="00051A75"/>
    <w:rsid w:val="0005297E"/>
    <w:rsid w:val="00053181"/>
    <w:rsid w:val="00054513"/>
    <w:rsid w:val="00054BE5"/>
    <w:rsid w:val="000553C8"/>
    <w:rsid w:val="0005545B"/>
    <w:rsid w:val="000569E1"/>
    <w:rsid w:val="00057643"/>
    <w:rsid w:val="00057AB6"/>
    <w:rsid w:val="00060A42"/>
    <w:rsid w:val="00061485"/>
    <w:rsid w:val="00061639"/>
    <w:rsid w:val="00063226"/>
    <w:rsid w:val="0006354B"/>
    <w:rsid w:val="00063629"/>
    <w:rsid w:val="0006363F"/>
    <w:rsid w:val="00063AD4"/>
    <w:rsid w:val="00065881"/>
    <w:rsid w:val="000660D9"/>
    <w:rsid w:val="00066C90"/>
    <w:rsid w:val="00067084"/>
    <w:rsid w:val="00067C16"/>
    <w:rsid w:val="00070508"/>
    <w:rsid w:val="00070815"/>
    <w:rsid w:val="00073159"/>
    <w:rsid w:val="00073768"/>
    <w:rsid w:val="0007527A"/>
    <w:rsid w:val="000767C0"/>
    <w:rsid w:val="000767DB"/>
    <w:rsid w:val="0008053C"/>
    <w:rsid w:val="00080597"/>
    <w:rsid w:val="00080D6C"/>
    <w:rsid w:val="00082EF6"/>
    <w:rsid w:val="000837D8"/>
    <w:rsid w:val="00084D6A"/>
    <w:rsid w:val="000862D6"/>
    <w:rsid w:val="000868B6"/>
    <w:rsid w:val="00086CCC"/>
    <w:rsid w:val="000870B1"/>
    <w:rsid w:val="00087473"/>
    <w:rsid w:val="00087774"/>
    <w:rsid w:val="00087C13"/>
    <w:rsid w:val="00090133"/>
    <w:rsid w:val="00092220"/>
    <w:rsid w:val="000936C0"/>
    <w:rsid w:val="000938DF"/>
    <w:rsid w:val="00093AF0"/>
    <w:rsid w:val="00095C8F"/>
    <w:rsid w:val="00095CC0"/>
    <w:rsid w:val="00095E95"/>
    <w:rsid w:val="00097C10"/>
    <w:rsid w:val="00097E3E"/>
    <w:rsid w:val="000A029E"/>
    <w:rsid w:val="000A18E8"/>
    <w:rsid w:val="000A1FE2"/>
    <w:rsid w:val="000A2DB1"/>
    <w:rsid w:val="000A2E09"/>
    <w:rsid w:val="000A2E89"/>
    <w:rsid w:val="000A31E6"/>
    <w:rsid w:val="000A32F3"/>
    <w:rsid w:val="000A3A95"/>
    <w:rsid w:val="000A3CF3"/>
    <w:rsid w:val="000A468E"/>
    <w:rsid w:val="000A4B35"/>
    <w:rsid w:val="000A4C7D"/>
    <w:rsid w:val="000A4F09"/>
    <w:rsid w:val="000A5A4B"/>
    <w:rsid w:val="000A6DE6"/>
    <w:rsid w:val="000A7711"/>
    <w:rsid w:val="000A780D"/>
    <w:rsid w:val="000A799C"/>
    <w:rsid w:val="000B0828"/>
    <w:rsid w:val="000B10D5"/>
    <w:rsid w:val="000B143E"/>
    <w:rsid w:val="000B1D8F"/>
    <w:rsid w:val="000B3462"/>
    <w:rsid w:val="000B35FA"/>
    <w:rsid w:val="000B3640"/>
    <w:rsid w:val="000B38B8"/>
    <w:rsid w:val="000B42B4"/>
    <w:rsid w:val="000B4B46"/>
    <w:rsid w:val="000B58D7"/>
    <w:rsid w:val="000B5AB8"/>
    <w:rsid w:val="000B6030"/>
    <w:rsid w:val="000B6330"/>
    <w:rsid w:val="000B66CB"/>
    <w:rsid w:val="000B6A80"/>
    <w:rsid w:val="000B77EC"/>
    <w:rsid w:val="000C01EB"/>
    <w:rsid w:val="000C0742"/>
    <w:rsid w:val="000C0C75"/>
    <w:rsid w:val="000C10EC"/>
    <w:rsid w:val="000C111F"/>
    <w:rsid w:val="000C1166"/>
    <w:rsid w:val="000C1224"/>
    <w:rsid w:val="000C13BD"/>
    <w:rsid w:val="000C26B7"/>
    <w:rsid w:val="000C2D93"/>
    <w:rsid w:val="000C31B9"/>
    <w:rsid w:val="000C5074"/>
    <w:rsid w:val="000C5701"/>
    <w:rsid w:val="000C6102"/>
    <w:rsid w:val="000C68F1"/>
    <w:rsid w:val="000D0744"/>
    <w:rsid w:val="000D10FC"/>
    <w:rsid w:val="000D29FE"/>
    <w:rsid w:val="000D363A"/>
    <w:rsid w:val="000D3E71"/>
    <w:rsid w:val="000D4158"/>
    <w:rsid w:val="000D533F"/>
    <w:rsid w:val="000D576D"/>
    <w:rsid w:val="000D63D4"/>
    <w:rsid w:val="000D7031"/>
    <w:rsid w:val="000D79D0"/>
    <w:rsid w:val="000E01EC"/>
    <w:rsid w:val="000E1CCF"/>
    <w:rsid w:val="000E20D2"/>
    <w:rsid w:val="000E2CD6"/>
    <w:rsid w:val="000E2D4E"/>
    <w:rsid w:val="000E33E6"/>
    <w:rsid w:val="000E47A0"/>
    <w:rsid w:val="000E4905"/>
    <w:rsid w:val="000E4A89"/>
    <w:rsid w:val="000E5158"/>
    <w:rsid w:val="000E572B"/>
    <w:rsid w:val="000E6426"/>
    <w:rsid w:val="000E7850"/>
    <w:rsid w:val="000E7860"/>
    <w:rsid w:val="000F01F7"/>
    <w:rsid w:val="000F0709"/>
    <w:rsid w:val="000F1C70"/>
    <w:rsid w:val="000F2515"/>
    <w:rsid w:val="000F39CC"/>
    <w:rsid w:val="000F400A"/>
    <w:rsid w:val="000F4772"/>
    <w:rsid w:val="000F4AC7"/>
    <w:rsid w:val="000F5670"/>
    <w:rsid w:val="000F5B05"/>
    <w:rsid w:val="000F60DA"/>
    <w:rsid w:val="000F686D"/>
    <w:rsid w:val="000F746E"/>
    <w:rsid w:val="000F74DE"/>
    <w:rsid w:val="000F788E"/>
    <w:rsid w:val="001001B3"/>
    <w:rsid w:val="001003FE"/>
    <w:rsid w:val="00100A9B"/>
    <w:rsid w:val="00100B25"/>
    <w:rsid w:val="00102615"/>
    <w:rsid w:val="001033F1"/>
    <w:rsid w:val="0010422D"/>
    <w:rsid w:val="00104C99"/>
    <w:rsid w:val="00104CF3"/>
    <w:rsid w:val="00105309"/>
    <w:rsid w:val="0010530F"/>
    <w:rsid w:val="00105356"/>
    <w:rsid w:val="001054A4"/>
    <w:rsid w:val="00105CC1"/>
    <w:rsid w:val="00107C67"/>
    <w:rsid w:val="0011027E"/>
    <w:rsid w:val="00110FAD"/>
    <w:rsid w:val="0011104F"/>
    <w:rsid w:val="0011106A"/>
    <w:rsid w:val="001117D0"/>
    <w:rsid w:val="001118C2"/>
    <w:rsid w:val="001124E6"/>
    <w:rsid w:val="00112C7F"/>
    <w:rsid w:val="001136D8"/>
    <w:rsid w:val="00114312"/>
    <w:rsid w:val="00114DC1"/>
    <w:rsid w:val="00115259"/>
    <w:rsid w:val="00115E29"/>
    <w:rsid w:val="00116447"/>
    <w:rsid w:val="00117B5A"/>
    <w:rsid w:val="00117C99"/>
    <w:rsid w:val="00120076"/>
    <w:rsid w:val="00120731"/>
    <w:rsid w:val="00120B40"/>
    <w:rsid w:val="00120E06"/>
    <w:rsid w:val="0012120D"/>
    <w:rsid w:val="001217C6"/>
    <w:rsid w:val="00121EE0"/>
    <w:rsid w:val="001220C5"/>
    <w:rsid w:val="00122F3C"/>
    <w:rsid w:val="001256B8"/>
    <w:rsid w:val="00125BD8"/>
    <w:rsid w:val="00125DC7"/>
    <w:rsid w:val="00125DFA"/>
    <w:rsid w:val="00126155"/>
    <w:rsid w:val="00126276"/>
    <w:rsid w:val="00126603"/>
    <w:rsid w:val="00126C27"/>
    <w:rsid w:val="00126C68"/>
    <w:rsid w:val="001271AB"/>
    <w:rsid w:val="0013017F"/>
    <w:rsid w:val="00130F80"/>
    <w:rsid w:val="00130FAC"/>
    <w:rsid w:val="00131635"/>
    <w:rsid w:val="00132986"/>
    <w:rsid w:val="00133BB1"/>
    <w:rsid w:val="00134A7B"/>
    <w:rsid w:val="00134B40"/>
    <w:rsid w:val="00134E3C"/>
    <w:rsid w:val="001350F1"/>
    <w:rsid w:val="0013514A"/>
    <w:rsid w:val="0013669F"/>
    <w:rsid w:val="0013697B"/>
    <w:rsid w:val="00136AB8"/>
    <w:rsid w:val="00140D07"/>
    <w:rsid w:val="00141755"/>
    <w:rsid w:val="00141AC3"/>
    <w:rsid w:val="00141CA3"/>
    <w:rsid w:val="00141E36"/>
    <w:rsid w:val="00142E49"/>
    <w:rsid w:val="001435E2"/>
    <w:rsid w:val="00144595"/>
    <w:rsid w:val="0014493C"/>
    <w:rsid w:val="00145D00"/>
    <w:rsid w:val="00146101"/>
    <w:rsid w:val="00146A61"/>
    <w:rsid w:val="00146E62"/>
    <w:rsid w:val="00147D8E"/>
    <w:rsid w:val="00150B6A"/>
    <w:rsid w:val="001510FE"/>
    <w:rsid w:val="00151C29"/>
    <w:rsid w:val="001524FC"/>
    <w:rsid w:val="00154100"/>
    <w:rsid w:val="00155A33"/>
    <w:rsid w:val="001576FE"/>
    <w:rsid w:val="00160037"/>
    <w:rsid w:val="0016041A"/>
    <w:rsid w:val="001616BE"/>
    <w:rsid w:val="00161A23"/>
    <w:rsid w:val="00161D1F"/>
    <w:rsid w:val="00161FFC"/>
    <w:rsid w:val="00162078"/>
    <w:rsid w:val="00163242"/>
    <w:rsid w:val="00163823"/>
    <w:rsid w:val="00163CA9"/>
    <w:rsid w:val="001641E0"/>
    <w:rsid w:val="00164F4C"/>
    <w:rsid w:val="00165C02"/>
    <w:rsid w:val="001665DA"/>
    <w:rsid w:val="00166B61"/>
    <w:rsid w:val="00167737"/>
    <w:rsid w:val="00171725"/>
    <w:rsid w:val="0017252D"/>
    <w:rsid w:val="00172A5E"/>
    <w:rsid w:val="0017376F"/>
    <w:rsid w:val="0017516E"/>
    <w:rsid w:val="001759DD"/>
    <w:rsid w:val="00175D21"/>
    <w:rsid w:val="001775C7"/>
    <w:rsid w:val="00177CAD"/>
    <w:rsid w:val="001812B3"/>
    <w:rsid w:val="00181613"/>
    <w:rsid w:val="00181897"/>
    <w:rsid w:val="00181BB9"/>
    <w:rsid w:val="00181BF5"/>
    <w:rsid w:val="00181EC5"/>
    <w:rsid w:val="0018220D"/>
    <w:rsid w:val="00182928"/>
    <w:rsid w:val="00183CF6"/>
    <w:rsid w:val="00185B60"/>
    <w:rsid w:val="00190640"/>
    <w:rsid w:val="00191310"/>
    <w:rsid w:val="00191334"/>
    <w:rsid w:val="00191736"/>
    <w:rsid w:val="00191798"/>
    <w:rsid w:val="001918E6"/>
    <w:rsid w:val="001922AF"/>
    <w:rsid w:val="00192E78"/>
    <w:rsid w:val="00192EDE"/>
    <w:rsid w:val="0019390F"/>
    <w:rsid w:val="0019413F"/>
    <w:rsid w:val="00194771"/>
    <w:rsid w:val="00194F5C"/>
    <w:rsid w:val="00195598"/>
    <w:rsid w:val="00195AFB"/>
    <w:rsid w:val="00195C98"/>
    <w:rsid w:val="00196317"/>
    <w:rsid w:val="001971FA"/>
    <w:rsid w:val="00197435"/>
    <w:rsid w:val="001A023C"/>
    <w:rsid w:val="001A087E"/>
    <w:rsid w:val="001A0B33"/>
    <w:rsid w:val="001A0E4E"/>
    <w:rsid w:val="001A1536"/>
    <w:rsid w:val="001A1FD0"/>
    <w:rsid w:val="001A2454"/>
    <w:rsid w:val="001A2B9D"/>
    <w:rsid w:val="001A494F"/>
    <w:rsid w:val="001A609C"/>
    <w:rsid w:val="001A63C4"/>
    <w:rsid w:val="001A653C"/>
    <w:rsid w:val="001A6719"/>
    <w:rsid w:val="001A6F2F"/>
    <w:rsid w:val="001A7BBE"/>
    <w:rsid w:val="001A7C2A"/>
    <w:rsid w:val="001A7F5F"/>
    <w:rsid w:val="001B01D8"/>
    <w:rsid w:val="001B0501"/>
    <w:rsid w:val="001B2A59"/>
    <w:rsid w:val="001B3237"/>
    <w:rsid w:val="001B3A67"/>
    <w:rsid w:val="001B4A35"/>
    <w:rsid w:val="001B4C1E"/>
    <w:rsid w:val="001B4D08"/>
    <w:rsid w:val="001B5279"/>
    <w:rsid w:val="001B5906"/>
    <w:rsid w:val="001B74FA"/>
    <w:rsid w:val="001C006A"/>
    <w:rsid w:val="001C0508"/>
    <w:rsid w:val="001C0CD5"/>
    <w:rsid w:val="001C133A"/>
    <w:rsid w:val="001C134B"/>
    <w:rsid w:val="001C13AD"/>
    <w:rsid w:val="001C1431"/>
    <w:rsid w:val="001C1A89"/>
    <w:rsid w:val="001C25E1"/>
    <w:rsid w:val="001C2602"/>
    <w:rsid w:val="001C2EE0"/>
    <w:rsid w:val="001C3356"/>
    <w:rsid w:val="001C4900"/>
    <w:rsid w:val="001C4931"/>
    <w:rsid w:val="001C52A5"/>
    <w:rsid w:val="001C56A8"/>
    <w:rsid w:val="001C659E"/>
    <w:rsid w:val="001C6833"/>
    <w:rsid w:val="001C684A"/>
    <w:rsid w:val="001C73D8"/>
    <w:rsid w:val="001C7505"/>
    <w:rsid w:val="001D0968"/>
    <w:rsid w:val="001D0FA6"/>
    <w:rsid w:val="001D2587"/>
    <w:rsid w:val="001D2AE9"/>
    <w:rsid w:val="001D442A"/>
    <w:rsid w:val="001D543A"/>
    <w:rsid w:val="001D5A34"/>
    <w:rsid w:val="001D5C41"/>
    <w:rsid w:val="001D7047"/>
    <w:rsid w:val="001E19CD"/>
    <w:rsid w:val="001E1D38"/>
    <w:rsid w:val="001E22DD"/>
    <w:rsid w:val="001E2D0D"/>
    <w:rsid w:val="001E32F4"/>
    <w:rsid w:val="001E3645"/>
    <w:rsid w:val="001E472B"/>
    <w:rsid w:val="001E5146"/>
    <w:rsid w:val="001E51C1"/>
    <w:rsid w:val="001E62F1"/>
    <w:rsid w:val="001E657E"/>
    <w:rsid w:val="001E72AF"/>
    <w:rsid w:val="001F0C1A"/>
    <w:rsid w:val="001F1CA5"/>
    <w:rsid w:val="001F1EF6"/>
    <w:rsid w:val="001F2195"/>
    <w:rsid w:val="001F24DC"/>
    <w:rsid w:val="001F24F4"/>
    <w:rsid w:val="001F27D8"/>
    <w:rsid w:val="001F3C19"/>
    <w:rsid w:val="001F3FDB"/>
    <w:rsid w:val="001F446F"/>
    <w:rsid w:val="001F4950"/>
    <w:rsid w:val="001F4B60"/>
    <w:rsid w:val="001F4D36"/>
    <w:rsid w:val="001F5FB3"/>
    <w:rsid w:val="001F7662"/>
    <w:rsid w:val="001F7719"/>
    <w:rsid w:val="001F7970"/>
    <w:rsid w:val="001F7C5F"/>
    <w:rsid w:val="00200148"/>
    <w:rsid w:val="0020139F"/>
    <w:rsid w:val="00201A8C"/>
    <w:rsid w:val="00202B84"/>
    <w:rsid w:val="0020313E"/>
    <w:rsid w:val="00203D38"/>
    <w:rsid w:val="00205371"/>
    <w:rsid w:val="0020726E"/>
    <w:rsid w:val="00207A5C"/>
    <w:rsid w:val="00207CBF"/>
    <w:rsid w:val="00207D89"/>
    <w:rsid w:val="00207F28"/>
    <w:rsid w:val="00210003"/>
    <w:rsid w:val="00211034"/>
    <w:rsid w:val="00212A66"/>
    <w:rsid w:val="00212C44"/>
    <w:rsid w:val="00213516"/>
    <w:rsid w:val="00213F3A"/>
    <w:rsid w:val="002143F2"/>
    <w:rsid w:val="0021448C"/>
    <w:rsid w:val="002157A2"/>
    <w:rsid w:val="00215F97"/>
    <w:rsid w:val="0021721E"/>
    <w:rsid w:val="0021723A"/>
    <w:rsid w:val="002172B9"/>
    <w:rsid w:val="002200A8"/>
    <w:rsid w:val="002200E1"/>
    <w:rsid w:val="00221D6C"/>
    <w:rsid w:val="00222776"/>
    <w:rsid w:val="00222C76"/>
    <w:rsid w:val="00223D4F"/>
    <w:rsid w:val="00223EF6"/>
    <w:rsid w:val="002241AF"/>
    <w:rsid w:val="00224DED"/>
    <w:rsid w:val="00226F37"/>
    <w:rsid w:val="00227125"/>
    <w:rsid w:val="00231F22"/>
    <w:rsid w:val="002342BB"/>
    <w:rsid w:val="00234A6F"/>
    <w:rsid w:val="00234EF7"/>
    <w:rsid w:val="00235615"/>
    <w:rsid w:val="002364AD"/>
    <w:rsid w:val="00236503"/>
    <w:rsid w:val="0023787B"/>
    <w:rsid w:val="00240101"/>
    <w:rsid w:val="0024013D"/>
    <w:rsid w:val="0024039C"/>
    <w:rsid w:val="00240411"/>
    <w:rsid w:val="00241278"/>
    <w:rsid w:val="00241BFA"/>
    <w:rsid w:val="00243679"/>
    <w:rsid w:val="002451FE"/>
    <w:rsid w:val="002454EA"/>
    <w:rsid w:val="002458B1"/>
    <w:rsid w:val="002458C5"/>
    <w:rsid w:val="002466FA"/>
    <w:rsid w:val="00246F03"/>
    <w:rsid w:val="002505C4"/>
    <w:rsid w:val="0025086A"/>
    <w:rsid w:val="00251612"/>
    <w:rsid w:val="00252453"/>
    <w:rsid w:val="00253567"/>
    <w:rsid w:val="0025373C"/>
    <w:rsid w:val="0025411F"/>
    <w:rsid w:val="00254B22"/>
    <w:rsid w:val="00254F50"/>
    <w:rsid w:val="00255CEE"/>
    <w:rsid w:val="0025641A"/>
    <w:rsid w:val="00260DAD"/>
    <w:rsid w:val="00261492"/>
    <w:rsid w:val="00261FAB"/>
    <w:rsid w:val="00261FC6"/>
    <w:rsid w:val="002620BF"/>
    <w:rsid w:val="00262BD0"/>
    <w:rsid w:val="00264215"/>
    <w:rsid w:val="00264FE3"/>
    <w:rsid w:val="00266732"/>
    <w:rsid w:val="002667AE"/>
    <w:rsid w:val="00266EFF"/>
    <w:rsid w:val="00267ABC"/>
    <w:rsid w:val="002706B2"/>
    <w:rsid w:val="00270820"/>
    <w:rsid w:val="00270F27"/>
    <w:rsid w:val="00271F1B"/>
    <w:rsid w:val="00272BA4"/>
    <w:rsid w:val="00272C16"/>
    <w:rsid w:val="0027383E"/>
    <w:rsid w:val="00273D0A"/>
    <w:rsid w:val="002741BB"/>
    <w:rsid w:val="002742A6"/>
    <w:rsid w:val="0027432F"/>
    <w:rsid w:val="00274553"/>
    <w:rsid w:val="002750E3"/>
    <w:rsid w:val="002755E3"/>
    <w:rsid w:val="00276B8F"/>
    <w:rsid w:val="00276E96"/>
    <w:rsid w:val="002806D0"/>
    <w:rsid w:val="00281A86"/>
    <w:rsid w:val="0028325E"/>
    <w:rsid w:val="0028344D"/>
    <w:rsid w:val="00283857"/>
    <w:rsid w:val="00284148"/>
    <w:rsid w:val="00284BA1"/>
    <w:rsid w:val="00284C62"/>
    <w:rsid w:val="00285783"/>
    <w:rsid w:val="00286A21"/>
    <w:rsid w:val="00286F1C"/>
    <w:rsid w:val="00287F88"/>
    <w:rsid w:val="00291952"/>
    <w:rsid w:val="00291B6C"/>
    <w:rsid w:val="00292581"/>
    <w:rsid w:val="0029285C"/>
    <w:rsid w:val="00293469"/>
    <w:rsid w:val="00293711"/>
    <w:rsid w:val="002945CA"/>
    <w:rsid w:val="002945DC"/>
    <w:rsid w:val="002949B3"/>
    <w:rsid w:val="00295CF3"/>
    <w:rsid w:val="0029654B"/>
    <w:rsid w:val="002965C4"/>
    <w:rsid w:val="0029691B"/>
    <w:rsid w:val="0029693D"/>
    <w:rsid w:val="00297BB5"/>
    <w:rsid w:val="00297F30"/>
    <w:rsid w:val="002A0689"/>
    <w:rsid w:val="002A07DD"/>
    <w:rsid w:val="002A10A7"/>
    <w:rsid w:val="002A1A36"/>
    <w:rsid w:val="002A2ACC"/>
    <w:rsid w:val="002A30E9"/>
    <w:rsid w:val="002A387E"/>
    <w:rsid w:val="002A3DFF"/>
    <w:rsid w:val="002A42E0"/>
    <w:rsid w:val="002A443A"/>
    <w:rsid w:val="002A49BD"/>
    <w:rsid w:val="002A4CA8"/>
    <w:rsid w:val="002A51FC"/>
    <w:rsid w:val="002A5559"/>
    <w:rsid w:val="002A5D61"/>
    <w:rsid w:val="002A7AC9"/>
    <w:rsid w:val="002B0011"/>
    <w:rsid w:val="002B0658"/>
    <w:rsid w:val="002B159A"/>
    <w:rsid w:val="002B15E8"/>
    <w:rsid w:val="002B17CB"/>
    <w:rsid w:val="002B1982"/>
    <w:rsid w:val="002B2348"/>
    <w:rsid w:val="002B2892"/>
    <w:rsid w:val="002B3496"/>
    <w:rsid w:val="002B3D5F"/>
    <w:rsid w:val="002B4A20"/>
    <w:rsid w:val="002B4A54"/>
    <w:rsid w:val="002B4C6F"/>
    <w:rsid w:val="002B5230"/>
    <w:rsid w:val="002B56C3"/>
    <w:rsid w:val="002B5779"/>
    <w:rsid w:val="002B5B00"/>
    <w:rsid w:val="002B6ECC"/>
    <w:rsid w:val="002C0597"/>
    <w:rsid w:val="002C10D7"/>
    <w:rsid w:val="002C207C"/>
    <w:rsid w:val="002C32CA"/>
    <w:rsid w:val="002C3760"/>
    <w:rsid w:val="002C3FF3"/>
    <w:rsid w:val="002C4160"/>
    <w:rsid w:val="002C479D"/>
    <w:rsid w:val="002C5ACB"/>
    <w:rsid w:val="002C6BDD"/>
    <w:rsid w:val="002D0263"/>
    <w:rsid w:val="002D0CCF"/>
    <w:rsid w:val="002D233F"/>
    <w:rsid w:val="002D39A3"/>
    <w:rsid w:val="002D5000"/>
    <w:rsid w:val="002D58A8"/>
    <w:rsid w:val="002D69E3"/>
    <w:rsid w:val="002D76E4"/>
    <w:rsid w:val="002D7A05"/>
    <w:rsid w:val="002D7F43"/>
    <w:rsid w:val="002E0468"/>
    <w:rsid w:val="002E0D7E"/>
    <w:rsid w:val="002E1DEB"/>
    <w:rsid w:val="002E2414"/>
    <w:rsid w:val="002E2AB3"/>
    <w:rsid w:val="002E2D85"/>
    <w:rsid w:val="002E2F57"/>
    <w:rsid w:val="002E3F0F"/>
    <w:rsid w:val="002E485A"/>
    <w:rsid w:val="002E4BA9"/>
    <w:rsid w:val="002E4F89"/>
    <w:rsid w:val="002E74EC"/>
    <w:rsid w:val="002E785C"/>
    <w:rsid w:val="002F155E"/>
    <w:rsid w:val="002F1DEE"/>
    <w:rsid w:val="002F2563"/>
    <w:rsid w:val="002F27C5"/>
    <w:rsid w:val="002F42A8"/>
    <w:rsid w:val="002F4300"/>
    <w:rsid w:val="002F6510"/>
    <w:rsid w:val="002F7063"/>
    <w:rsid w:val="0030037B"/>
    <w:rsid w:val="00300D34"/>
    <w:rsid w:val="003011D2"/>
    <w:rsid w:val="0030146F"/>
    <w:rsid w:val="0030193D"/>
    <w:rsid w:val="0030205B"/>
    <w:rsid w:val="00303A19"/>
    <w:rsid w:val="00303DF9"/>
    <w:rsid w:val="0030400D"/>
    <w:rsid w:val="00304433"/>
    <w:rsid w:val="0030481A"/>
    <w:rsid w:val="00304BC3"/>
    <w:rsid w:val="003050C5"/>
    <w:rsid w:val="0030568C"/>
    <w:rsid w:val="00305F0F"/>
    <w:rsid w:val="003062F9"/>
    <w:rsid w:val="00306314"/>
    <w:rsid w:val="00306EE7"/>
    <w:rsid w:val="00307396"/>
    <w:rsid w:val="00307AC0"/>
    <w:rsid w:val="00307D88"/>
    <w:rsid w:val="003100CA"/>
    <w:rsid w:val="003113E0"/>
    <w:rsid w:val="00311E68"/>
    <w:rsid w:val="00311F1C"/>
    <w:rsid w:val="00312147"/>
    <w:rsid w:val="00312CB9"/>
    <w:rsid w:val="00312FF8"/>
    <w:rsid w:val="00313E1C"/>
    <w:rsid w:val="003152D0"/>
    <w:rsid w:val="00316185"/>
    <w:rsid w:val="0031646E"/>
    <w:rsid w:val="003168E7"/>
    <w:rsid w:val="0031700B"/>
    <w:rsid w:val="00317148"/>
    <w:rsid w:val="00317A53"/>
    <w:rsid w:val="00320AC7"/>
    <w:rsid w:val="00320B94"/>
    <w:rsid w:val="003218DF"/>
    <w:rsid w:val="00321A62"/>
    <w:rsid w:val="00321CEC"/>
    <w:rsid w:val="0032252C"/>
    <w:rsid w:val="00323532"/>
    <w:rsid w:val="003236FA"/>
    <w:rsid w:val="00323D57"/>
    <w:rsid w:val="00325848"/>
    <w:rsid w:val="00326E9C"/>
    <w:rsid w:val="00327144"/>
    <w:rsid w:val="00330869"/>
    <w:rsid w:val="00330932"/>
    <w:rsid w:val="00331DE4"/>
    <w:rsid w:val="00331E0B"/>
    <w:rsid w:val="00333BF4"/>
    <w:rsid w:val="00333C5B"/>
    <w:rsid w:val="00334933"/>
    <w:rsid w:val="0033516E"/>
    <w:rsid w:val="0033553D"/>
    <w:rsid w:val="00335B55"/>
    <w:rsid w:val="003362C1"/>
    <w:rsid w:val="00336B2C"/>
    <w:rsid w:val="00336E7D"/>
    <w:rsid w:val="00337EA5"/>
    <w:rsid w:val="003400F2"/>
    <w:rsid w:val="00340D70"/>
    <w:rsid w:val="00340FE6"/>
    <w:rsid w:val="00342BA8"/>
    <w:rsid w:val="00343046"/>
    <w:rsid w:val="003445E8"/>
    <w:rsid w:val="003449FB"/>
    <w:rsid w:val="00344F8E"/>
    <w:rsid w:val="00345910"/>
    <w:rsid w:val="0034594F"/>
    <w:rsid w:val="0034639B"/>
    <w:rsid w:val="003468D7"/>
    <w:rsid w:val="003511B4"/>
    <w:rsid w:val="00351CD5"/>
    <w:rsid w:val="00352762"/>
    <w:rsid w:val="003529C2"/>
    <w:rsid w:val="00352F2D"/>
    <w:rsid w:val="0035315B"/>
    <w:rsid w:val="00353201"/>
    <w:rsid w:val="00353F81"/>
    <w:rsid w:val="003549C5"/>
    <w:rsid w:val="003559BB"/>
    <w:rsid w:val="0035699D"/>
    <w:rsid w:val="00357079"/>
    <w:rsid w:val="003620E7"/>
    <w:rsid w:val="0036251E"/>
    <w:rsid w:val="00362E84"/>
    <w:rsid w:val="003634CD"/>
    <w:rsid w:val="00363F32"/>
    <w:rsid w:val="003642DE"/>
    <w:rsid w:val="00364688"/>
    <w:rsid w:val="0036575A"/>
    <w:rsid w:val="00366A4E"/>
    <w:rsid w:val="00367621"/>
    <w:rsid w:val="0037074C"/>
    <w:rsid w:val="00370B40"/>
    <w:rsid w:val="00370BCC"/>
    <w:rsid w:val="00371060"/>
    <w:rsid w:val="00371112"/>
    <w:rsid w:val="00371775"/>
    <w:rsid w:val="003723DC"/>
    <w:rsid w:val="0037263D"/>
    <w:rsid w:val="00372852"/>
    <w:rsid w:val="0037308E"/>
    <w:rsid w:val="0037376E"/>
    <w:rsid w:val="00373940"/>
    <w:rsid w:val="003739A8"/>
    <w:rsid w:val="00373B6B"/>
    <w:rsid w:val="00374376"/>
    <w:rsid w:val="003746FA"/>
    <w:rsid w:val="003748A0"/>
    <w:rsid w:val="00374B75"/>
    <w:rsid w:val="00375365"/>
    <w:rsid w:val="00375654"/>
    <w:rsid w:val="00375CC2"/>
    <w:rsid w:val="00376208"/>
    <w:rsid w:val="00377058"/>
    <w:rsid w:val="00377884"/>
    <w:rsid w:val="00380AF5"/>
    <w:rsid w:val="00381DFA"/>
    <w:rsid w:val="00381E29"/>
    <w:rsid w:val="00382324"/>
    <w:rsid w:val="00382E84"/>
    <w:rsid w:val="0038321F"/>
    <w:rsid w:val="003834C2"/>
    <w:rsid w:val="0038410E"/>
    <w:rsid w:val="003847E3"/>
    <w:rsid w:val="003854A6"/>
    <w:rsid w:val="0038599A"/>
    <w:rsid w:val="0038618F"/>
    <w:rsid w:val="003863B2"/>
    <w:rsid w:val="00386886"/>
    <w:rsid w:val="00386B25"/>
    <w:rsid w:val="00386BDF"/>
    <w:rsid w:val="00386E46"/>
    <w:rsid w:val="00387568"/>
    <w:rsid w:val="003901ED"/>
    <w:rsid w:val="0039162D"/>
    <w:rsid w:val="00392C4A"/>
    <w:rsid w:val="003933BA"/>
    <w:rsid w:val="0039398C"/>
    <w:rsid w:val="00393F00"/>
    <w:rsid w:val="00393FBB"/>
    <w:rsid w:val="003941B6"/>
    <w:rsid w:val="0039447B"/>
    <w:rsid w:val="0039463B"/>
    <w:rsid w:val="003964DA"/>
    <w:rsid w:val="003971DA"/>
    <w:rsid w:val="0039793A"/>
    <w:rsid w:val="00397BC7"/>
    <w:rsid w:val="003A09DC"/>
    <w:rsid w:val="003A13CF"/>
    <w:rsid w:val="003A1DAE"/>
    <w:rsid w:val="003A2A14"/>
    <w:rsid w:val="003A2C1D"/>
    <w:rsid w:val="003A2CD3"/>
    <w:rsid w:val="003A2D02"/>
    <w:rsid w:val="003A44C9"/>
    <w:rsid w:val="003A466D"/>
    <w:rsid w:val="003A47A1"/>
    <w:rsid w:val="003A6350"/>
    <w:rsid w:val="003A6819"/>
    <w:rsid w:val="003A70FA"/>
    <w:rsid w:val="003B09F8"/>
    <w:rsid w:val="003B0B23"/>
    <w:rsid w:val="003B1257"/>
    <w:rsid w:val="003B12D7"/>
    <w:rsid w:val="003B1BAB"/>
    <w:rsid w:val="003B1D9F"/>
    <w:rsid w:val="003B20A6"/>
    <w:rsid w:val="003B4DB5"/>
    <w:rsid w:val="003B5096"/>
    <w:rsid w:val="003B5CFF"/>
    <w:rsid w:val="003B60AF"/>
    <w:rsid w:val="003B6FE1"/>
    <w:rsid w:val="003C023D"/>
    <w:rsid w:val="003C06D7"/>
    <w:rsid w:val="003C108A"/>
    <w:rsid w:val="003C1099"/>
    <w:rsid w:val="003C12CF"/>
    <w:rsid w:val="003C1632"/>
    <w:rsid w:val="003C1BDA"/>
    <w:rsid w:val="003C32F2"/>
    <w:rsid w:val="003C3335"/>
    <w:rsid w:val="003C3CA5"/>
    <w:rsid w:val="003C3ECB"/>
    <w:rsid w:val="003C44D0"/>
    <w:rsid w:val="003C521B"/>
    <w:rsid w:val="003C69DC"/>
    <w:rsid w:val="003C7F75"/>
    <w:rsid w:val="003D1C8F"/>
    <w:rsid w:val="003D2AD3"/>
    <w:rsid w:val="003D40E1"/>
    <w:rsid w:val="003D4C1D"/>
    <w:rsid w:val="003D52A7"/>
    <w:rsid w:val="003D5679"/>
    <w:rsid w:val="003D6583"/>
    <w:rsid w:val="003D66F0"/>
    <w:rsid w:val="003D6EFE"/>
    <w:rsid w:val="003D70DF"/>
    <w:rsid w:val="003E0622"/>
    <w:rsid w:val="003E140E"/>
    <w:rsid w:val="003E1B11"/>
    <w:rsid w:val="003E25DA"/>
    <w:rsid w:val="003E3A04"/>
    <w:rsid w:val="003E3B9E"/>
    <w:rsid w:val="003E4C68"/>
    <w:rsid w:val="003E5801"/>
    <w:rsid w:val="003E61D9"/>
    <w:rsid w:val="003E66E5"/>
    <w:rsid w:val="003E70CE"/>
    <w:rsid w:val="003E75B3"/>
    <w:rsid w:val="003F0C4A"/>
    <w:rsid w:val="003F0E30"/>
    <w:rsid w:val="003F1184"/>
    <w:rsid w:val="003F1213"/>
    <w:rsid w:val="003F168C"/>
    <w:rsid w:val="003F1F97"/>
    <w:rsid w:val="003F2D5E"/>
    <w:rsid w:val="003F31A1"/>
    <w:rsid w:val="003F31A9"/>
    <w:rsid w:val="003F39DF"/>
    <w:rsid w:val="003F3F62"/>
    <w:rsid w:val="003F4B7B"/>
    <w:rsid w:val="003F4CF0"/>
    <w:rsid w:val="003F4EEB"/>
    <w:rsid w:val="003F53D1"/>
    <w:rsid w:val="003F5C31"/>
    <w:rsid w:val="003F60AE"/>
    <w:rsid w:val="003F62A0"/>
    <w:rsid w:val="003F7C3F"/>
    <w:rsid w:val="003F7C66"/>
    <w:rsid w:val="0040039E"/>
    <w:rsid w:val="00400B49"/>
    <w:rsid w:val="00400DB6"/>
    <w:rsid w:val="0040150B"/>
    <w:rsid w:val="0040192B"/>
    <w:rsid w:val="00401962"/>
    <w:rsid w:val="00401D23"/>
    <w:rsid w:val="0040264F"/>
    <w:rsid w:val="00402AC4"/>
    <w:rsid w:val="00402BE2"/>
    <w:rsid w:val="00402DDF"/>
    <w:rsid w:val="004030DC"/>
    <w:rsid w:val="004031C5"/>
    <w:rsid w:val="00403BA2"/>
    <w:rsid w:val="00405383"/>
    <w:rsid w:val="00405D0E"/>
    <w:rsid w:val="00405F96"/>
    <w:rsid w:val="00407D68"/>
    <w:rsid w:val="00410A4B"/>
    <w:rsid w:val="0041162D"/>
    <w:rsid w:val="00411802"/>
    <w:rsid w:val="00411D4C"/>
    <w:rsid w:val="00415A0B"/>
    <w:rsid w:val="00415C89"/>
    <w:rsid w:val="004177A5"/>
    <w:rsid w:val="00417B96"/>
    <w:rsid w:val="00417F01"/>
    <w:rsid w:val="0042087F"/>
    <w:rsid w:val="00421292"/>
    <w:rsid w:val="00422FF3"/>
    <w:rsid w:val="00423888"/>
    <w:rsid w:val="00424693"/>
    <w:rsid w:val="00424F43"/>
    <w:rsid w:val="00425389"/>
    <w:rsid w:val="0042593A"/>
    <w:rsid w:val="00425A54"/>
    <w:rsid w:val="00427190"/>
    <w:rsid w:val="004271E0"/>
    <w:rsid w:val="004272CE"/>
    <w:rsid w:val="00431800"/>
    <w:rsid w:val="00431F84"/>
    <w:rsid w:val="00432709"/>
    <w:rsid w:val="004327EF"/>
    <w:rsid w:val="004352D8"/>
    <w:rsid w:val="00435F4E"/>
    <w:rsid w:val="00436E3C"/>
    <w:rsid w:val="00437212"/>
    <w:rsid w:val="0044044A"/>
    <w:rsid w:val="004420CC"/>
    <w:rsid w:val="004446CB"/>
    <w:rsid w:val="00444A89"/>
    <w:rsid w:val="00445441"/>
    <w:rsid w:val="0044544A"/>
    <w:rsid w:val="00445A8A"/>
    <w:rsid w:val="00446758"/>
    <w:rsid w:val="00447111"/>
    <w:rsid w:val="00447E6A"/>
    <w:rsid w:val="0045176F"/>
    <w:rsid w:val="00451D94"/>
    <w:rsid w:val="00454BD8"/>
    <w:rsid w:val="004554D0"/>
    <w:rsid w:val="004557AA"/>
    <w:rsid w:val="00455AE1"/>
    <w:rsid w:val="00455EE5"/>
    <w:rsid w:val="0045629E"/>
    <w:rsid w:val="00456724"/>
    <w:rsid w:val="00456A6E"/>
    <w:rsid w:val="00456C97"/>
    <w:rsid w:val="00456D2F"/>
    <w:rsid w:val="00457479"/>
    <w:rsid w:val="00457FCC"/>
    <w:rsid w:val="004606D8"/>
    <w:rsid w:val="00460A50"/>
    <w:rsid w:val="00460A65"/>
    <w:rsid w:val="00460B91"/>
    <w:rsid w:val="00460DD1"/>
    <w:rsid w:val="00460E5F"/>
    <w:rsid w:val="004614D0"/>
    <w:rsid w:val="0046188A"/>
    <w:rsid w:val="00461A34"/>
    <w:rsid w:val="00461E0D"/>
    <w:rsid w:val="00462043"/>
    <w:rsid w:val="00462888"/>
    <w:rsid w:val="00462F28"/>
    <w:rsid w:val="004639E8"/>
    <w:rsid w:val="00463F8A"/>
    <w:rsid w:val="00464836"/>
    <w:rsid w:val="00465916"/>
    <w:rsid w:val="00465A85"/>
    <w:rsid w:val="00465AAD"/>
    <w:rsid w:val="00466DA8"/>
    <w:rsid w:val="00470865"/>
    <w:rsid w:val="004717A0"/>
    <w:rsid w:val="004717EA"/>
    <w:rsid w:val="00471FEB"/>
    <w:rsid w:val="0047318C"/>
    <w:rsid w:val="004740DA"/>
    <w:rsid w:val="00474AE0"/>
    <w:rsid w:val="00474DAC"/>
    <w:rsid w:val="00474F76"/>
    <w:rsid w:val="00475684"/>
    <w:rsid w:val="004758D9"/>
    <w:rsid w:val="00475E9A"/>
    <w:rsid w:val="004778ED"/>
    <w:rsid w:val="0048079D"/>
    <w:rsid w:val="00481596"/>
    <w:rsid w:val="00482C2B"/>
    <w:rsid w:val="00482EAE"/>
    <w:rsid w:val="00482FF5"/>
    <w:rsid w:val="004846E1"/>
    <w:rsid w:val="00484911"/>
    <w:rsid w:val="00484F13"/>
    <w:rsid w:val="00486294"/>
    <w:rsid w:val="00487537"/>
    <w:rsid w:val="00487DFB"/>
    <w:rsid w:val="004903CE"/>
    <w:rsid w:val="004906A0"/>
    <w:rsid w:val="004914E9"/>
    <w:rsid w:val="00492B2F"/>
    <w:rsid w:val="00492C13"/>
    <w:rsid w:val="00492CE1"/>
    <w:rsid w:val="0049423E"/>
    <w:rsid w:val="00495D22"/>
    <w:rsid w:val="004964E9"/>
    <w:rsid w:val="00496C70"/>
    <w:rsid w:val="00497092"/>
    <w:rsid w:val="00497CF3"/>
    <w:rsid w:val="004A0341"/>
    <w:rsid w:val="004A1835"/>
    <w:rsid w:val="004A2ADE"/>
    <w:rsid w:val="004A3882"/>
    <w:rsid w:val="004A3FD5"/>
    <w:rsid w:val="004A46F5"/>
    <w:rsid w:val="004A48D7"/>
    <w:rsid w:val="004A55DC"/>
    <w:rsid w:val="004A5C9B"/>
    <w:rsid w:val="004A653D"/>
    <w:rsid w:val="004A69E0"/>
    <w:rsid w:val="004A6A0F"/>
    <w:rsid w:val="004A77D9"/>
    <w:rsid w:val="004B1D26"/>
    <w:rsid w:val="004B35CA"/>
    <w:rsid w:val="004B3BB7"/>
    <w:rsid w:val="004B3C93"/>
    <w:rsid w:val="004B4A86"/>
    <w:rsid w:val="004B4AD4"/>
    <w:rsid w:val="004B4CD9"/>
    <w:rsid w:val="004B5EE7"/>
    <w:rsid w:val="004B692B"/>
    <w:rsid w:val="004B701D"/>
    <w:rsid w:val="004B7307"/>
    <w:rsid w:val="004B7CF6"/>
    <w:rsid w:val="004B7F45"/>
    <w:rsid w:val="004C03A8"/>
    <w:rsid w:val="004C051D"/>
    <w:rsid w:val="004C07B5"/>
    <w:rsid w:val="004C0D04"/>
    <w:rsid w:val="004C0E11"/>
    <w:rsid w:val="004C1A00"/>
    <w:rsid w:val="004C24B3"/>
    <w:rsid w:val="004C28C6"/>
    <w:rsid w:val="004C3255"/>
    <w:rsid w:val="004C35FC"/>
    <w:rsid w:val="004C3865"/>
    <w:rsid w:val="004C3C98"/>
    <w:rsid w:val="004C3E17"/>
    <w:rsid w:val="004C40F4"/>
    <w:rsid w:val="004C4199"/>
    <w:rsid w:val="004C4504"/>
    <w:rsid w:val="004C5781"/>
    <w:rsid w:val="004C6445"/>
    <w:rsid w:val="004C6EA0"/>
    <w:rsid w:val="004D0345"/>
    <w:rsid w:val="004D07AE"/>
    <w:rsid w:val="004D08BA"/>
    <w:rsid w:val="004D0C45"/>
    <w:rsid w:val="004D0DE7"/>
    <w:rsid w:val="004D1491"/>
    <w:rsid w:val="004D2286"/>
    <w:rsid w:val="004D26C5"/>
    <w:rsid w:val="004D31F0"/>
    <w:rsid w:val="004D328F"/>
    <w:rsid w:val="004D4041"/>
    <w:rsid w:val="004D422D"/>
    <w:rsid w:val="004D429D"/>
    <w:rsid w:val="004D4A77"/>
    <w:rsid w:val="004D503A"/>
    <w:rsid w:val="004D5B9C"/>
    <w:rsid w:val="004D65B1"/>
    <w:rsid w:val="004D6961"/>
    <w:rsid w:val="004D7953"/>
    <w:rsid w:val="004D7D88"/>
    <w:rsid w:val="004E03E9"/>
    <w:rsid w:val="004E0C80"/>
    <w:rsid w:val="004E1936"/>
    <w:rsid w:val="004E1CF9"/>
    <w:rsid w:val="004E2377"/>
    <w:rsid w:val="004E2B59"/>
    <w:rsid w:val="004E316A"/>
    <w:rsid w:val="004E37AB"/>
    <w:rsid w:val="004E3E78"/>
    <w:rsid w:val="004E40CA"/>
    <w:rsid w:val="004E457F"/>
    <w:rsid w:val="004E655E"/>
    <w:rsid w:val="004E6666"/>
    <w:rsid w:val="004E6FD4"/>
    <w:rsid w:val="004E7EF1"/>
    <w:rsid w:val="004F1276"/>
    <w:rsid w:val="004F16FF"/>
    <w:rsid w:val="004F182D"/>
    <w:rsid w:val="004F2715"/>
    <w:rsid w:val="004F3014"/>
    <w:rsid w:val="004F3AC2"/>
    <w:rsid w:val="004F56F6"/>
    <w:rsid w:val="004F5BB1"/>
    <w:rsid w:val="004F6240"/>
    <w:rsid w:val="004F6868"/>
    <w:rsid w:val="004F6A5A"/>
    <w:rsid w:val="004F78E9"/>
    <w:rsid w:val="005003D1"/>
    <w:rsid w:val="00500AE1"/>
    <w:rsid w:val="005010A8"/>
    <w:rsid w:val="005017B4"/>
    <w:rsid w:val="00501800"/>
    <w:rsid w:val="00502CED"/>
    <w:rsid w:val="00502EE7"/>
    <w:rsid w:val="0050370E"/>
    <w:rsid w:val="00503860"/>
    <w:rsid w:val="005040C1"/>
    <w:rsid w:val="0050466A"/>
    <w:rsid w:val="005046AE"/>
    <w:rsid w:val="00504753"/>
    <w:rsid w:val="005053BB"/>
    <w:rsid w:val="0050608D"/>
    <w:rsid w:val="005061F9"/>
    <w:rsid w:val="0050659C"/>
    <w:rsid w:val="0051178A"/>
    <w:rsid w:val="0051192D"/>
    <w:rsid w:val="00512068"/>
    <w:rsid w:val="005125DE"/>
    <w:rsid w:val="005125E5"/>
    <w:rsid w:val="00512BF8"/>
    <w:rsid w:val="00515C1F"/>
    <w:rsid w:val="005168F1"/>
    <w:rsid w:val="005169DD"/>
    <w:rsid w:val="00516BF0"/>
    <w:rsid w:val="00517AEE"/>
    <w:rsid w:val="00517F33"/>
    <w:rsid w:val="005209EB"/>
    <w:rsid w:val="00520D11"/>
    <w:rsid w:val="00520E6B"/>
    <w:rsid w:val="00521A2A"/>
    <w:rsid w:val="00521D51"/>
    <w:rsid w:val="00522316"/>
    <w:rsid w:val="0052234F"/>
    <w:rsid w:val="00522572"/>
    <w:rsid w:val="00522D1C"/>
    <w:rsid w:val="005238CC"/>
    <w:rsid w:val="00523F68"/>
    <w:rsid w:val="00525025"/>
    <w:rsid w:val="00525395"/>
    <w:rsid w:val="00526A8C"/>
    <w:rsid w:val="00526ED4"/>
    <w:rsid w:val="00527097"/>
    <w:rsid w:val="00535730"/>
    <w:rsid w:val="0053582D"/>
    <w:rsid w:val="0053601C"/>
    <w:rsid w:val="00536197"/>
    <w:rsid w:val="00537109"/>
    <w:rsid w:val="00537689"/>
    <w:rsid w:val="005404A4"/>
    <w:rsid w:val="00540FED"/>
    <w:rsid w:val="00541520"/>
    <w:rsid w:val="00541A88"/>
    <w:rsid w:val="00541B59"/>
    <w:rsid w:val="00541B9C"/>
    <w:rsid w:val="00541BB9"/>
    <w:rsid w:val="00543911"/>
    <w:rsid w:val="00546AFD"/>
    <w:rsid w:val="00546D28"/>
    <w:rsid w:val="005474C0"/>
    <w:rsid w:val="005479FB"/>
    <w:rsid w:val="005503F9"/>
    <w:rsid w:val="005515A9"/>
    <w:rsid w:val="00552392"/>
    <w:rsid w:val="005550E4"/>
    <w:rsid w:val="00555167"/>
    <w:rsid w:val="00556C41"/>
    <w:rsid w:val="00557A7A"/>
    <w:rsid w:val="00557AE5"/>
    <w:rsid w:val="00561198"/>
    <w:rsid w:val="0056191F"/>
    <w:rsid w:val="00562225"/>
    <w:rsid w:val="00563136"/>
    <w:rsid w:val="00564FFB"/>
    <w:rsid w:val="005657F3"/>
    <w:rsid w:val="005671C2"/>
    <w:rsid w:val="00570A50"/>
    <w:rsid w:val="00570EF7"/>
    <w:rsid w:val="005717E1"/>
    <w:rsid w:val="00571A8B"/>
    <w:rsid w:val="00572225"/>
    <w:rsid w:val="00572A3C"/>
    <w:rsid w:val="00572E2F"/>
    <w:rsid w:val="00575368"/>
    <w:rsid w:val="00576399"/>
    <w:rsid w:val="00577775"/>
    <w:rsid w:val="00580305"/>
    <w:rsid w:val="005804F6"/>
    <w:rsid w:val="00580B69"/>
    <w:rsid w:val="005817AA"/>
    <w:rsid w:val="005839F3"/>
    <w:rsid w:val="00583D98"/>
    <w:rsid w:val="00584D40"/>
    <w:rsid w:val="00584E74"/>
    <w:rsid w:val="00585683"/>
    <w:rsid w:val="00585A7A"/>
    <w:rsid w:val="005867D6"/>
    <w:rsid w:val="005870DB"/>
    <w:rsid w:val="00587956"/>
    <w:rsid w:val="00590470"/>
    <w:rsid w:val="00591499"/>
    <w:rsid w:val="00592162"/>
    <w:rsid w:val="005929C5"/>
    <w:rsid w:val="00593B45"/>
    <w:rsid w:val="00593C0B"/>
    <w:rsid w:val="005949F7"/>
    <w:rsid w:val="00594A6C"/>
    <w:rsid w:val="00595225"/>
    <w:rsid w:val="0059628B"/>
    <w:rsid w:val="00596DEF"/>
    <w:rsid w:val="00597471"/>
    <w:rsid w:val="005A0770"/>
    <w:rsid w:val="005A0ABE"/>
    <w:rsid w:val="005A155B"/>
    <w:rsid w:val="005A2240"/>
    <w:rsid w:val="005A25B4"/>
    <w:rsid w:val="005A2C33"/>
    <w:rsid w:val="005A33AA"/>
    <w:rsid w:val="005A4517"/>
    <w:rsid w:val="005A55AF"/>
    <w:rsid w:val="005A55B4"/>
    <w:rsid w:val="005A5679"/>
    <w:rsid w:val="005A5FD5"/>
    <w:rsid w:val="005A6371"/>
    <w:rsid w:val="005A7505"/>
    <w:rsid w:val="005A78AC"/>
    <w:rsid w:val="005A7E08"/>
    <w:rsid w:val="005B0A2D"/>
    <w:rsid w:val="005B2069"/>
    <w:rsid w:val="005B2C79"/>
    <w:rsid w:val="005B3E67"/>
    <w:rsid w:val="005B3F50"/>
    <w:rsid w:val="005B421D"/>
    <w:rsid w:val="005B4E09"/>
    <w:rsid w:val="005B5C1D"/>
    <w:rsid w:val="005B6050"/>
    <w:rsid w:val="005B7091"/>
    <w:rsid w:val="005B71AC"/>
    <w:rsid w:val="005B7484"/>
    <w:rsid w:val="005B760D"/>
    <w:rsid w:val="005B7BA7"/>
    <w:rsid w:val="005C09B1"/>
    <w:rsid w:val="005C13FF"/>
    <w:rsid w:val="005C1A69"/>
    <w:rsid w:val="005C3CE3"/>
    <w:rsid w:val="005C3D49"/>
    <w:rsid w:val="005C42CE"/>
    <w:rsid w:val="005C433A"/>
    <w:rsid w:val="005C47D3"/>
    <w:rsid w:val="005C4D21"/>
    <w:rsid w:val="005C4F62"/>
    <w:rsid w:val="005C63E7"/>
    <w:rsid w:val="005C6658"/>
    <w:rsid w:val="005C68F5"/>
    <w:rsid w:val="005C731A"/>
    <w:rsid w:val="005C7F4C"/>
    <w:rsid w:val="005D2A9A"/>
    <w:rsid w:val="005D453D"/>
    <w:rsid w:val="005D4560"/>
    <w:rsid w:val="005D55B0"/>
    <w:rsid w:val="005D607D"/>
    <w:rsid w:val="005D751C"/>
    <w:rsid w:val="005E01F1"/>
    <w:rsid w:val="005E1CD5"/>
    <w:rsid w:val="005E1DE8"/>
    <w:rsid w:val="005E1E36"/>
    <w:rsid w:val="005E326A"/>
    <w:rsid w:val="005E4178"/>
    <w:rsid w:val="005E511F"/>
    <w:rsid w:val="005E693D"/>
    <w:rsid w:val="005F0AF1"/>
    <w:rsid w:val="005F0EC5"/>
    <w:rsid w:val="005F17C4"/>
    <w:rsid w:val="005F25D9"/>
    <w:rsid w:val="005F31A1"/>
    <w:rsid w:val="005F3431"/>
    <w:rsid w:val="005F3821"/>
    <w:rsid w:val="005F49D6"/>
    <w:rsid w:val="005F4A6D"/>
    <w:rsid w:val="005F4E50"/>
    <w:rsid w:val="005F4EAE"/>
    <w:rsid w:val="005F5699"/>
    <w:rsid w:val="005F682B"/>
    <w:rsid w:val="005F7594"/>
    <w:rsid w:val="00601872"/>
    <w:rsid w:val="00601978"/>
    <w:rsid w:val="006026DB"/>
    <w:rsid w:val="00602B45"/>
    <w:rsid w:val="00603471"/>
    <w:rsid w:val="00603593"/>
    <w:rsid w:val="00603F6E"/>
    <w:rsid w:val="0060495A"/>
    <w:rsid w:val="00604E13"/>
    <w:rsid w:val="00605EBA"/>
    <w:rsid w:val="00606D4E"/>
    <w:rsid w:val="00610013"/>
    <w:rsid w:val="006102C7"/>
    <w:rsid w:val="00610509"/>
    <w:rsid w:val="00610726"/>
    <w:rsid w:val="00610AFC"/>
    <w:rsid w:val="00610FAC"/>
    <w:rsid w:val="006110AC"/>
    <w:rsid w:val="0061182E"/>
    <w:rsid w:val="00612A8C"/>
    <w:rsid w:val="00613289"/>
    <w:rsid w:val="0061360C"/>
    <w:rsid w:val="00614562"/>
    <w:rsid w:val="006146A7"/>
    <w:rsid w:val="0061591B"/>
    <w:rsid w:val="00616F1B"/>
    <w:rsid w:val="00617071"/>
    <w:rsid w:val="006170E6"/>
    <w:rsid w:val="00617849"/>
    <w:rsid w:val="00620537"/>
    <w:rsid w:val="0062065F"/>
    <w:rsid w:val="00620E80"/>
    <w:rsid w:val="00621043"/>
    <w:rsid w:val="0062183D"/>
    <w:rsid w:val="0062280F"/>
    <w:rsid w:val="00623D35"/>
    <w:rsid w:val="006262A6"/>
    <w:rsid w:val="006263B7"/>
    <w:rsid w:val="006263FB"/>
    <w:rsid w:val="006267F9"/>
    <w:rsid w:val="006276A7"/>
    <w:rsid w:val="00630170"/>
    <w:rsid w:val="00630CA8"/>
    <w:rsid w:val="00632997"/>
    <w:rsid w:val="00632C92"/>
    <w:rsid w:val="0063345D"/>
    <w:rsid w:val="00634825"/>
    <w:rsid w:val="00635A14"/>
    <w:rsid w:val="00635AFD"/>
    <w:rsid w:val="00636418"/>
    <w:rsid w:val="006370C8"/>
    <w:rsid w:val="006403FE"/>
    <w:rsid w:val="00640FE1"/>
    <w:rsid w:val="00641359"/>
    <w:rsid w:val="006420E1"/>
    <w:rsid w:val="006426F7"/>
    <w:rsid w:val="0064330B"/>
    <w:rsid w:val="006433C0"/>
    <w:rsid w:val="00643423"/>
    <w:rsid w:val="00644168"/>
    <w:rsid w:val="006441C2"/>
    <w:rsid w:val="00644AF4"/>
    <w:rsid w:val="00644B8A"/>
    <w:rsid w:val="00644EA4"/>
    <w:rsid w:val="0064548D"/>
    <w:rsid w:val="0064582E"/>
    <w:rsid w:val="00645835"/>
    <w:rsid w:val="006461F4"/>
    <w:rsid w:val="006479C8"/>
    <w:rsid w:val="00647AC2"/>
    <w:rsid w:val="006507B0"/>
    <w:rsid w:val="006508D9"/>
    <w:rsid w:val="00650EA3"/>
    <w:rsid w:val="00650F15"/>
    <w:rsid w:val="0065178D"/>
    <w:rsid w:val="0065225A"/>
    <w:rsid w:val="00653797"/>
    <w:rsid w:val="0065411B"/>
    <w:rsid w:val="00655BF4"/>
    <w:rsid w:val="00655E04"/>
    <w:rsid w:val="0065633F"/>
    <w:rsid w:val="00656B49"/>
    <w:rsid w:val="00657588"/>
    <w:rsid w:val="00657F09"/>
    <w:rsid w:val="006605C2"/>
    <w:rsid w:val="00660AE1"/>
    <w:rsid w:val="00660CBA"/>
    <w:rsid w:val="00663342"/>
    <w:rsid w:val="00663353"/>
    <w:rsid w:val="00664265"/>
    <w:rsid w:val="0066446E"/>
    <w:rsid w:val="00665056"/>
    <w:rsid w:val="00665CBF"/>
    <w:rsid w:val="00666104"/>
    <w:rsid w:val="00670A8A"/>
    <w:rsid w:val="00670C8C"/>
    <w:rsid w:val="00671912"/>
    <w:rsid w:val="00671D90"/>
    <w:rsid w:val="00672BC3"/>
    <w:rsid w:val="00672D1A"/>
    <w:rsid w:val="00673AD7"/>
    <w:rsid w:val="0067418A"/>
    <w:rsid w:val="006747B3"/>
    <w:rsid w:val="00675B88"/>
    <w:rsid w:val="00675DBA"/>
    <w:rsid w:val="006763F1"/>
    <w:rsid w:val="00676B13"/>
    <w:rsid w:val="0067763D"/>
    <w:rsid w:val="00677C5C"/>
    <w:rsid w:val="006816B3"/>
    <w:rsid w:val="00681A37"/>
    <w:rsid w:val="006824C4"/>
    <w:rsid w:val="006826A6"/>
    <w:rsid w:val="00682D5D"/>
    <w:rsid w:val="00682DE5"/>
    <w:rsid w:val="00683778"/>
    <w:rsid w:val="00683CB4"/>
    <w:rsid w:val="0068545D"/>
    <w:rsid w:val="00685BA9"/>
    <w:rsid w:val="006866BD"/>
    <w:rsid w:val="006866D0"/>
    <w:rsid w:val="00687380"/>
    <w:rsid w:val="00687961"/>
    <w:rsid w:val="00687B31"/>
    <w:rsid w:val="00690B85"/>
    <w:rsid w:val="00690F85"/>
    <w:rsid w:val="006910A0"/>
    <w:rsid w:val="00691954"/>
    <w:rsid w:val="00692937"/>
    <w:rsid w:val="00693F3C"/>
    <w:rsid w:val="0069541E"/>
    <w:rsid w:val="00695610"/>
    <w:rsid w:val="006956FA"/>
    <w:rsid w:val="00696AC5"/>
    <w:rsid w:val="00697287"/>
    <w:rsid w:val="00697D97"/>
    <w:rsid w:val="006A0D47"/>
    <w:rsid w:val="006A156B"/>
    <w:rsid w:val="006A1FA8"/>
    <w:rsid w:val="006A37C1"/>
    <w:rsid w:val="006A54C3"/>
    <w:rsid w:val="006A5932"/>
    <w:rsid w:val="006A59BC"/>
    <w:rsid w:val="006A6093"/>
    <w:rsid w:val="006A63A2"/>
    <w:rsid w:val="006A6B39"/>
    <w:rsid w:val="006A7508"/>
    <w:rsid w:val="006A7B84"/>
    <w:rsid w:val="006A7BB3"/>
    <w:rsid w:val="006B0427"/>
    <w:rsid w:val="006B0805"/>
    <w:rsid w:val="006B0A79"/>
    <w:rsid w:val="006B15E3"/>
    <w:rsid w:val="006B184D"/>
    <w:rsid w:val="006B2597"/>
    <w:rsid w:val="006B2F50"/>
    <w:rsid w:val="006B3244"/>
    <w:rsid w:val="006B4957"/>
    <w:rsid w:val="006B4A2B"/>
    <w:rsid w:val="006B6772"/>
    <w:rsid w:val="006B692E"/>
    <w:rsid w:val="006B7A49"/>
    <w:rsid w:val="006C05E0"/>
    <w:rsid w:val="006C16E9"/>
    <w:rsid w:val="006C1D93"/>
    <w:rsid w:val="006C2359"/>
    <w:rsid w:val="006C2F5B"/>
    <w:rsid w:val="006C3478"/>
    <w:rsid w:val="006C450F"/>
    <w:rsid w:val="006C4830"/>
    <w:rsid w:val="006C4D89"/>
    <w:rsid w:val="006C58B8"/>
    <w:rsid w:val="006C6070"/>
    <w:rsid w:val="006C6074"/>
    <w:rsid w:val="006C6549"/>
    <w:rsid w:val="006C65E3"/>
    <w:rsid w:val="006C7241"/>
    <w:rsid w:val="006C73DF"/>
    <w:rsid w:val="006C745B"/>
    <w:rsid w:val="006C7B70"/>
    <w:rsid w:val="006D09F2"/>
    <w:rsid w:val="006D0B11"/>
    <w:rsid w:val="006D2BFC"/>
    <w:rsid w:val="006D3186"/>
    <w:rsid w:val="006D33E7"/>
    <w:rsid w:val="006D3A5D"/>
    <w:rsid w:val="006D468C"/>
    <w:rsid w:val="006D53CF"/>
    <w:rsid w:val="006D59BA"/>
    <w:rsid w:val="006D5CEE"/>
    <w:rsid w:val="006D5D29"/>
    <w:rsid w:val="006D6592"/>
    <w:rsid w:val="006D6A88"/>
    <w:rsid w:val="006D7304"/>
    <w:rsid w:val="006D7498"/>
    <w:rsid w:val="006E122C"/>
    <w:rsid w:val="006E2245"/>
    <w:rsid w:val="006E228C"/>
    <w:rsid w:val="006E3003"/>
    <w:rsid w:val="006E3335"/>
    <w:rsid w:val="006E34DE"/>
    <w:rsid w:val="006E40F2"/>
    <w:rsid w:val="006E42C1"/>
    <w:rsid w:val="006E4831"/>
    <w:rsid w:val="006E53F9"/>
    <w:rsid w:val="006E5825"/>
    <w:rsid w:val="006E5E3C"/>
    <w:rsid w:val="006E6359"/>
    <w:rsid w:val="006E66C0"/>
    <w:rsid w:val="006E68B7"/>
    <w:rsid w:val="006E6BA3"/>
    <w:rsid w:val="006E6DEC"/>
    <w:rsid w:val="006E6F98"/>
    <w:rsid w:val="006F0806"/>
    <w:rsid w:val="006F10B2"/>
    <w:rsid w:val="006F1ED4"/>
    <w:rsid w:val="006F2712"/>
    <w:rsid w:val="006F365D"/>
    <w:rsid w:val="006F3C86"/>
    <w:rsid w:val="006F3F73"/>
    <w:rsid w:val="006F4447"/>
    <w:rsid w:val="006F6485"/>
    <w:rsid w:val="006F6777"/>
    <w:rsid w:val="006F6D38"/>
    <w:rsid w:val="006F7309"/>
    <w:rsid w:val="006F733B"/>
    <w:rsid w:val="006F7665"/>
    <w:rsid w:val="00700834"/>
    <w:rsid w:val="007009CD"/>
    <w:rsid w:val="007026E5"/>
    <w:rsid w:val="00702952"/>
    <w:rsid w:val="00702F81"/>
    <w:rsid w:val="0070388F"/>
    <w:rsid w:val="00703A7E"/>
    <w:rsid w:val="00704955"/>
    <w:rsid w:val="00705177"/>
    <w:rsid w:val="0070536A"/>
    <w:rsid w:val="0070590C"/>
    <w:rsid w:val="00706718"/>
    <w:rsid w:val="007075F5"/>
    <w:rsid w:val="00707C3A"/>
    <w:rsid w:val="007103A3"/>
    <w:rsid w:val="0071051D"/>
    <w:rsid w:val="0071107F"/>
    <w:rsid w:val="00711591"/>
    <w:rsid w:val="00711D3F"/>
    <w:rsid w:val="0071248A"/>
    <w:rsid w:val="007163A4"/>
    <w:rsid w:val="00716DBA"/>
    <w:rsid w:val="0071746D"/>
    <w:rsid w:val="00717DF0"/>
    <w:rsid w:val="007203E8"/>
    <w:rsid w:val="00720D55"/>
    <w:rsid w:val="00721125"/>
    <w:rsid w:val="007213D3"/>
    <w:rsid w:val="00722EE5"/>
    <w:rsid w:val="00725A43"/>
    <w:rsid w:val="007266AE"/>
    <w:rsid w:val="00726E4E"/>
    <w:rsid w:val="00727157"/>
    <w:rsid w:val="007272FF"/>
    <w:rsid w:val="00730049"/>
    <w:rsid w:val="007302B7"/>
    <w:rsid w:val="0073112E"/>
    <w:rsid w:val="00732A79"/>
    <w:rsid w:val="00732B89"/>
    <w:rsid w:val="00733852"/>
    <w:rsid w:val="00733BA9"/>
    <w:rsid w:val="00734BB8"/>
    <w:rsid w:val="00736A4F"/>
    <w:rsid w:val="007401D9"/>
    <w:rsid w:val="007403DB"/>
    <w:rsid w:val="0074166D"/>
    <w:rsid w:val="00741D09"/>
    <w:rsid w:val="00741D96"/>
    <w:rsid w:val="00742800"/>
    <w:rsid w:val="00742C29"/>
    <w:rsid w:val="007444C8"/>
    <w:rsid w:val="0074552D"/>
    <w:rsid w:val="00746853"/>
    <w:rsid w:val="00747307"/>
    <w:rsid w:val="0075019D"/>
    <w:rsid w:val="0075027E"/>
    <w:rsid w:val="007505A4"/>
    <w:rsid w:val="007518B3"/>
    <w:rsid w:val="00753D20"/>
    <w:rsid w:val="007549BC"/>
    <w:rsid w:val="00754C23"/>
    <w:rsid w:val="00754C31"/>
    <w:rsid w:val="00754D0E"/>
    <w:rsid w:val="007552F3"/>
    <w:rsid w:val="0075538B"/>
    <w:rsid w:val="00755577"/>
    <w:rsid w:val="007556A7"/>
    <w:rsid w:val="00755976"/>
    <w:rsid w:val="00756000"/>
    <w:rsid w:val="00756110"/>
    <w:rsid w:val="00756C29"/>
    <w:rsid w:val="007570F3"/>
    <w:rsid w:val="00757640"/>
    <w:rsid w:val="00757724"/>
    <w:rsid w:val="00760BE6"/>
    <w:rsid w:val="00760D72"/>
    <w:rsid w:val="007628C7"/>
    <w:rsid w:val="007655A2"/>
    <w:rsid w:val="00765B40"/>
    <w:rsid w:val="0076658B"/>
    <w:rsid w:val="00770087"/>
    <w:rsid w:val="00770887"/>
    <w:rsid w:val="00770DD7"/>
    <w:rsid w:val="00771B49"/>
    <w:rsid w:val="00771BFD"/>
    <w:rsid w:val="007720C0"/>
    <w:rsid w:val="0077305B"/>
    <w:rsid w:val="007732A8"/>
    <w:rsid w:val="00773E41"/>
    <w:rsid w:val="00774F7A"/>
    <w:rsid w:val="0077559A"/>
    <w:rsid w:val="00775BED"/>
    <w:rsid w:val="007760DE"/>
    <w:rsid w:val="007762EC"/>
    <w:rsid w:val="007764E9"/>
    <w:rsid w:val="007765E4"/>
    <w:rsid w:val="00776614"/>
    <w:rsid w:val="00777BD9"/>
    <w:rsid w:val="00777BF6"/>
    <w:rsid w:val="0078020C"/>
    <w:rsid w:val="007803F3"/>
    <w:rsid w:val="00781734"/>
    <w:rsid w:val="007819A2"/>
    <w:rsid w:val="00782A0E"/>
    <w:rsid w:val="00782D4C"/>
    <w:rsid w:val="00782FDE"/>
    <w:rsid w:val="00783631"/>
    <w:rsid w:val="007838A4"/>
    <w:rsid w:val="007842F4"/>
    <w:rsid w:val="00784674"/>
    <w:rsid w:val="0078555A"/>
    <w:rsid w:val="007856F3"/>
    <w:rsid w:val="00785805"/>
    <w:rsid w:val="0078711F"/>
    <w:rsid w:val="0078775D"/>
    <w:rsid w:val="00787A80"/>
    <w:rsid w:val="00787A92"/>
    <w:rsid w:val="00787F5F"/>
    <w:rsid w:val="00790235"/>
    <w:rsid w:val="00790626"/>
    <w:rsid w:val="00790751"/>
    <w:rsid w:val="00790951"/>
    <w:rsid w:val="007909F1"/>
    <w:rsid w:val="00790E72"/>
    <w:rsid w:val="00791F21"/>
    <w:rsid w:val="007927FF"/>
    <w:rsid w:val="00793E89"/>
    <w:rsid w:val="00794DFE"/>
    <w:rsid w:val="00794F63"/>
    <w:rsid w:val="00796D42"/>
    <w:rsid w:val="00796DDB"/>
    <w:rsid w:val="00797025"/>
    <w:rsid w:val="007970B4"/>
    <w:rsid w:val="00797E8E"/>
    <w:rsid w:val="007A09D8"/>
    <w:rsid w:val="007A0A7B"/>
    <w:rsid w:val="007A26AC"/>
    <w:rsid w:val="007A3B3D"/>
    <w:rsid w:val="007A4CFD"/>
    <w:rsid w:val="007A502B"/>
    <w:rsid w:val="007A561E"/>
    <w:rsid w:val="007A5FCE"/>
    <w:rsid w:val="007A6C55"/>
    <w:rsid w:val="007A6D1C"/>
    <w:rsid w:val="007A7A1C"/>
    <w:rsid w:val="007B0A03"/>
    <w:rsid w:val="007B13FB"/>
    <w:rsid w:val="007B25A5"/>
    <w:rsid w:val="007B2755"/>
    <w:rsid w:val="007B2850"/>
    <w:rsid w:val="007B3185"/>
    <w:rsid w:val="007B3CEC"/>
    <w:rsid w:val="007B459E"/>
    <w:rsid w:val="007B4B01"/>
    <w:rsid w:val="007B4BA7"/>
    <w:rsid w:val="007B50EA"/>
    <w:rsid w:val="007B56FA"/>
    <w:rsid w:val="007B6DC3"/>
    <w:rsid w:val="007B79BF"/>
    <w:rsid w:val="007B7C84"/>
    <w:rsid w:val="007C0473"/>
    <w:rsid w:val="007C0C3E"/>
    <w:rsid w:val="007C128B"/>
    <w:rsid w:val="007C1566"/>
    <w:rsid w:val="007C21A5"/>
    <w:rsid w:val="007C3CAB"/>
    <w:rsid w:val="007C4809"/>
    <w:rsid w:val="007C48ED"/>
    <w:rsid w:val="007C4BF6"/>
    <w:rsid w:val="007C4F67"/>
    <w:rsid w:val="007C631C"/>
    <w:rsid w:val="007C73DA"/>
    <w:rsid w:val="007C7F28"/>
    <w:rsid w:val="007D37FF"/>
    <w:rsid w:val="007D50BF"/>
    <w:rsid w:val="007D5704"/>
    <w:rsid w:val="007D631E"/>
    <w:rsid w:val="007D64C2"/>
    <w:rsid w:val="007D65B6"/>
    <w:rsid w:val="007D7B16"/>
    <w:rsid w:val="007D7EDD"/>
    <w:rsid w:val="007E02D6"/>
    <w:rsid w:val="007E0FFE"/>
    <w:rsid w:val="007E16EE"/>
    <w:rsid w:val="007E180A"/>
    <w:rsid w:val="007E1A76"/>
    <w:rsid w:val="007E1B45"/>
    <w:rsid w:val="007E206D"/>
    <w:rsid w:val="007E2366"/>
    <w:rsid w:val="007E41A4"/>
    <w:rsid w:val="007E4C9C"/>
    <w:rsid w:val="007E58DA"/>
    <w:rsid w:val="007E6169"/>
    <w:rsid w:val="007E6709"/>
    <w:rsid w:val="007E6EC2"/>
    <w:rsid w:val="007E75FF"/>
    <w:rsid w:val="007F0FE2"/>
    <w:rsid w:val="007F2957"/>
    <w:rsid w:val="007F3141"/>
    <w:rsid w:val="007F39AF"/>
    <w:rsid w:val="007F4316"/>
    <w:rsid w:val="007F4704"/>
    <w:rsid w:val="007F486A"/>
    <w:rsid w:val="007F4907"/>
    <w:rsid w:val="007F4979"/>
    <w:rsid w:val="007F4D54"/>
    <w:rsid w:val="007F55DD"/>
    <w:rsid w:val="007F6DB0"/>
    <w:rsid w:val="007F6E7F"/>
    <w:rsid w:val="007F748D"/>
    <w:rsid w:val="007F7551"/>
    <w:rsid w:val="007F783A"/>
    <w:rsid w:val="007F7EFD"/>
    <w:rsid w:val="00800B92"/>
    <w:rsid w:val="00803095"/>
    <w:rsid w:val="00803B79"/>
    <w:rsid w:val="00803DB9"/>
    <w:rsid w:val="008049AD"/>
    <w:rsid w:val="00804D95"/>
    <w:rsid w:val="00804E11"/>
    <w:rsid w:val="00805364"/>
    <w:rsid w:val="008056F1"/>
    <w:rsid w:val="0080620B"/>
    <w:rsid w:val="008068DB"/>
    <w:rsid w:val="0080707E"/>
    <w:rsid w:val="00807100"/>
    <w:rsid w:val="00807A85"/>
    <w:rsid w:val="00807A9C"/>
    <w:rsid w:val="00807EA2"/>
    <w:rsid w:val="00807FD6"/>
    <w:rsid w:val="008112C7"/>
    <w:rsid w:val="0081193F"/>
    <w:rsid w:val="00812B66"/>
    <w:rsid w:val="00812D8B"/>
    <w:rsid w:val="00812D8C"/>
    <w:rsid w:val="00813261"/>
    <w:rsid w:val="008132AB"/>
    <w:rsid w:val="00813B52"/>
    <w:rsid w:val="00813FD9"/>
    <w:rsid w:val="00814953"/>
    <w:rsid w:val="00815EBD"/>
    <w:rsid w:val="00815F9D"/>
    <w:rsid w:val="00815FF4"/>
    <w:rsid w:val="00816F0D"/>
    <w:rsid w:val="008172CC"/>
    <w:rsid w:val="008176F6"/>
    <w:rsid w:val="00817846"/>
    <w:rsid w:val="00820187"/>
    <w:rsid w:val="00821871"/>
    <w:rsid w:val="008225B1"/>
    <w:rsid w:val="008227C4"/>
    <w:rsid w:val="00824033"/>
    <w:rsid w:val="00825C86"/>
    <w:rsid w:val="00826C70"/>
    <w:rsid w:val="00826F6B"/>
    <w:rsid w:val="00827D60"/>
    <w:rsid w:val="00827F42"/>
    <w:rsid w:val="0083047F"/>
    <w:rsid w:val="00830D24"/>
    <w:rsid w:val="00831C4F"/>
    <w:rsid w:val="008322D4"/>
    <w:rsid w:val="00832500"/>
    <w:rsid w:val="00833533"/>
    <w:rsid w:val="00833710"/>
    <w:rsid w:val="0083437E"/>
    <w:rsid w:val="0083463A"/>
    <w:rsid w:val="0083488E"/>
    <w:rsid w:val="008355BD"/>
    <w:rsid w:val="00835F02"/>
    <w:rsid w:val="00836802"/>
    <w:rsid w:val="008401B0"/>
    <w:rsid w:val="008406E8"/>
    <w:rsid w:val="00840D3F"/>
    <w:rsid w:val="00841D72"/>
    <w:rsid w:val="00842685"/>
    <w:rsid w:val="0084269A"/>
    <w:rsid w:val="00843224"/>
    <w:rsid w:val="0084379C"/>
    <w:rsid w:val="00843ACD"/>
    <w:rsid w:val="00845E9E"/>
    <w:rsid w:val="0084630D"/>
    <w:rsid w:val="0084648D"/>
    <w:rsid w:val="00846AAA"/>
    <w:rsid w:val="00847550"/>
    <w:rsid w:val="008501A3"/>
    <w:rsid w:val="00850DCD"/>
    <w:rsid w:val="00850E68"/>
    <w:rsid w:val="00851138"/>
    <w:rsid w:val="00852654"/>
    <w:rsid w:val="00852857"/>
    <w:rsid w:val="0085524D"/>
    <w:rsid w:val="0085534C"/>
    <w:rsid w:val="00855678"/>
    <w:rsid w:val="00855795"/>
    <w:rsid w:val="008566B0"/>
    <w:rsid w:val="00856760"/>
    <w:rsid w:val="00856F3B"/>
    <w:rsid w:val="00857F86"/>
    <w:rsid w:val="00860A87"/>
    <w:rsid w:val="008625F4"/>
    <w:rsid w:val="00862721"/>
    <w:rsid w:val="00862B8C"/>
    <w:rsid w:val="00864CC5"/>
    <w:rsid w:val="00865776"/>
    <w:rsid w:val="00865841"/>
    <w:rsid w:val="008669DC"/>
    <w:rsid w:val="00867746"/>
    <w:rsid w:val="0087006D"/>
    <w:rsid w:val="00870AD7"/>
    <w:rsid w:val="0087137A"/>
    <w:rsid w:val="0087426A"/>
    <w:rsid w:val="0087428C"/>
    <w:rsid w:val="00875A32"/>
    <w:rsid w:val="00875E98"/>
    <w:rsid w:val="008761B3"/>
    <w:rsid w:val="008774AA"/>
    <w:rsid w:val="008811FD"/>
    <w:rsid w:val="00881C3D"/>
    <w:rsid w:val="008824DA"/>
    <w:rsid w:val="008831F4"/>
    <w:rsid w:val="0088406C"/>
    <w:rsid w:val="0088454A"/>
    <w:rsid w:val="008847CA"/>
    <w:rsid w:val="00885011"/>
    <w:rsid w:val="00885CEB"/>
    <w:rsid w:val="008902BC"/>
    <w:rsid w:val="008910C0"/>
    <w:rsid w:val="008917F0"/>
    <w:rsid w:val="00892067"/>
    <w:rsid w:val="008920C6"/>
    <w:rsid w:val="0089242D"/>
    <w:rsid w:val="008925DE"/>
    <w:rsid w:val="008928DB"/>
    <w:rsid w:val="00892AEA"/>
    <w:rsid w:val="00892F9E"/>
    <w:rsid w:val="008933D5"/>
    <w:rsid w:val="00894909"/>
    <w:rsid w:val="00894D70"/>
    <w:rsid w:val="00895EA0"/>
    <w:rsid w:val="00896132"/>
    <w:rsid w:val="0089629E"/>
    <w:rsid w:val="00896B00"/>
    <w:rsid w:val="00896C2D"/>
    <w:rsid w:val="008975B0"/>
    <w:rsid w:val="00897A63"/>
    <w:rsid w:val="008A100F"/>
    <w:rsid w:val="008A11B2"/>
    <w:rsid w:val="008A18B8"/>
    <w:rsid w:val="008A1B57"/>
    <w:rsid w:val="008A2AA3"/>
    <w:rsid w:val="008A2B08"/>
    <w:rsid w:val="008A2D53"/>
    <w:rsid w:val="008A2D76"/>
    <w:rsid w:val="008A36C9"/>
    <w:rsid w:val="008A3CA7"/>
    <w:rsid w:val="008A4757"/>
    <w:rsid w:val="008A4E17"/>
    <w:rsid w:val="008A560B"/>
    <w:rsid w:val="008A663C"/>
    <w:rsid w:val="008A7644"/>
    <w:rsid w:val="008A7D86"/>
    <w:rsid w:val="008B1EF1"/>
    <w:rsid w:val="008B3186"/>
    <w:rsid w:val="008B31E6"/>
    <w:rsid w:val="008B34C8"/>
    <w:rsid w:val="008B3555"/>
    <w:rsid w:val="008B421D"/>
    <w:rsid w:val="008B46EC"/>
    <w:rsid w:val="008B55FB"/>
    <w:rsid w:val="008B603C"/>
    <w:rsid w:val="008B6A9C"/>
    <w:rsid w:val="008B785E"/>
    <w:rsid w:val="008B7AD0"/>
    <w:rsid w:val="008C018D"/>
    <w:rsid w:val="008C0D25"/>
    <w:rsid w:val="008C2D4C"/>
    <w:rsid w:val="008C41F8"/>
    <w:rsid w:val="008C52FE"/>
    <w:rsid w:val="008C5470"/>
    <w:rsid w:val="008C708D"/>
    <w:rsid w:val="008C708E"/>
    <w:rsid w:val="008C77A7"/>
    <w:rsid w:val="008D17A7"/>
    <w:rsid w:val="008D223F"/>
    <w:rsid w:val="008D389B"/>
    <w:rsid w:val="008D461F"/>
    <w:rsid w:val="008D56FE"/>
    <w:rsid w:val="008D62EC"/>
    <w:rsid w:val="008D6D6C"/>
    <w:rsid w:val="008D74D3"/>
    <w:rsid w:val="008D765A"/>
    <w:rsid w:val="008D7985"/>
    <w:rsid w:val="008E0046"/>
    <w:rsid w:val="008E111A"/>
    <w:rsid w:val="008E1B2C"/>
    <w:rsid w:val="008E29D8"/>
    <w:rsid w:val="008E2DC0"/>
    <w:rsid w:val="008E337B"/>
    <w:rsid w:val="008E3CD7"/>
    <w:rsid w:val="008E4EEB"/>
    <w:rsid w:val="008E4F41"/>
    <w:rsid w:val="008E65A4"/>
    <w:rsid w:val="008E749F"/>
    <w:rsid w:val="008E7B1C"/>
    <w:rsid w:val="008F0117"/>
    <w:rsid w:val="008F0B6E"/>
    <w:rsid w:val="008F0F06"/>
    <w:rsid w:val="008F29BC"/>
    <w:rsid w:val="008F3396"/>
    <w:rsid w:val="008F50A6"/>
    <w:rsid w:val="008F59DB"/>
    <w:rsid w:val="008F6479"/>
    <w:rsid w:val="008F6BD8"/>
    <w:rsid w:val="008F73F4"/>
    <w:rsid w:val="008F7706"/>
    <w:rsid w:val="008F7820"/>
    <w:rsid w:val="008F78D5"/>
    <w:rsid w:val="0090044D"/>
    <w:rsid w:val="00901ABB"/>
    <w:rsid w:val="00902978"/>
    <w:rsid w:val="00902BB0"/>
    <w:rsid w:val="00902EFB"/>
    <w:rsid w:val="00903331"/>
    <w:rsid w:val="009037E6"/>
    <w:rsid w:val="00903C49"/>
    <w:rsid w:val="00904CAA"/>
    <w:rsid w:val="00904E5C"/>
    <w:rsid w:val="009051C9"/>
    <w:rsid w:val="00906108"/>
    <w:rsid w:val="0090674E"/>
    <w:rsid w:val="00906F95"/>
    <w:rsid w:val="009071BC"/>
    <w:rsid w:val="0091050B"/>
    <w:rsid w:val="009110C2"/>
    <w:rsid w:val="0091123E"/>
    <w:rsid w:val="00911AC0"/>
    <w:rsid w:val="00912347"/>
    <w:rsid w:val="00914DB6"/>
    <w:rsid w:val="00915AB8"/>
    <w:rsid w:val="00915E45"/>
    <w:rsid w:val="00917207"/>
    <w:rsid w:val="00917517"/>
    <w:rsid w:val="009175E3"/>
    <w:rsid w:val="00920F51"/>
    <w:rsid w:val="00921955"/>
    <w:rsid w:val="009221AB"/>
    <w:rsid w:val="00924194"/>
    <w:rsid w:val="00924CBF"/>
    <w:rsid w:val="009268B7"/>
    <w:rsid w:val="00927392"/>
    <w:rsid w:val="009321D3"/>
    <w:rsid w:val="00932592"/>
    <w:rsid w:val="009325BC"/>
    <w:rsid w:val="00932921"/>
    <w:rsid w:val="00932CF7"/>
    <w:rsid w:val="00932FD0"/>
    <w:rsid w:val="0093316A"/>
    <w:rsid w:val="009331EC"/>
    <w:rsid w:val="009333E9"/>
    <w:rsid w:val="009338F6"/>
    <w:rsid w:val="00937489"/>
    <w:rsid w:val="0093766D"/>
    <w:rsid w:val="0094190E"/>
    <w:rsid w:val="00942355"/>
    <w:rsid w:val="00942C6A"/>
    <w:rsid w:val="00943710"/>
    <w:rsid w:val="00943859"/>
    <w:rsid w:val="00943939"/>
    <w:rsid w:val="00945AC0"/>
    <w:rsid w:val="009461E7"/>
    <w:rsid w:val="009466F9"/>
    <w:rsid w:val="00946AE4"/>
    <w:rsid w:val="00946BE2"/>
    <w:rsid w:val="00947340"/>
    <w:rsid w:val="00947954"/>
    <w:rsid w:val="00947BD9"/>
    <w:rsid w:val="00950319"/>
    <w:rsid w:val="0095097A"/>
    <w:rsid w:val="009516A2"/>
    <w:rsid w:val="00951B1A"/>
    <w:rsid w:val="0095362A"/>
    <w:rsid w:val="00953A83"/>
    <w:rsid w:val="00953B8D"/>
    <w:rsid w:val="009541F7"/>
    <w:rsid w:val="00954CB6"/>
    <w:rsid w:val="00955391"/>
    <w:rsid w:val="0095540D"/>
    <w:rsid w:val="0095654B"/>
    <w:rsid w:val="00957859"/>
    <w:rsid w:val="00957FA5"/>
    <w:rsid w:val="00961D98"/>
    <w:rsid w:val="009637E8"/>
    <w:rsid w:val="00963D9F"/>
    <w:rsid w:val="00964B6A"/>
    <w:rsid w:val="0096548B"/>
    <w:rsid w:val="0096631D"/>
    <w:rsid w:val="0096637E"/>
    <w:rsid w:val="009668A7"/>
    <w:rsid w:val="00967A66"/>
    <w:rsid w:val="00967CF6"/>
    <w:rsid w:val="00967E50"/>
    <w:rsid w:val="009711B2"/>
    <w:rsid w:val="00971717"/>
    <w:rsid w:val="00972C6F"/>
    <w:rsid w:val="00972DFB"/>
    <w:rsid w:val="009732AF"/>
    <w:rsid w:val="00973A84"/>
    <w:rsid w:val="00973C35"/>
    <w:rsid w:val="009750FF"/>
    <w:rsid w:val="0097562E"/>
    <w:rsid w:val="00975978"/>
    <w:rsid w:val="00976C2B"/>
    <w:rsid w:val="00976FA9"/>
    <w:rsid w:val="009775B4"/>
    <w:rsid w:val="00977F92"/>
    <w:rsid w:val="00980362"/>
    <w:rsid w:val="00980418"/>
    <w:rsid w:val="009809E2"/>
    <w:rsid w:val="00980C35"/>
    <w:rsid w:val="00983198"/>
    <w:rsid w:val="009844F7"/>
    <w:rsid w:val="0098468F"/>
    <w:rsid w:val="009849EC"/>
    <w:rsid w:val="009852C6"/>
    <w:rsid w:val="0098535A"/>
    <w:rsid w:val="00985A4A"/>
    <w:rsid w:val="00986208"/>
    <w:rsid w:val="00986F83"/>
    <w:rsid w:val="0099003D"/>
    <w:rsid w:val="0099034A"/>
    <w:rsid w:val="00990D62"/>
    <w:rsid w:val="00991F32"/>
    <w:rsid w:val="00992D43"/>
    <w:rsid w:val="009947FC"/>
    <w:rsid w:val="00994BCD"/>
    <w:rsid w:val="009951CD"/>
    <w:rsid w:val="00995C55"/>
    <w:rsid w:val="00997B17"/>
    <w:rsid w:val="00997D98"/>
    <w:rsid w:val="009A0131"/>
    <w:rsid w:val="009A0B0C"/>
    <w:rsid w:val="009A11D8"/>
    <w:rsid w:val="009A29DF"/>
    <w:rsid w:val="009A2DB7"/>
    <w:rsid w:val="009A2F24"/>
    <w:rsid w:val="009A6CD7"/>
    <w:rsid w:val="009A79A7"/>
    <w:rsid w:val="009B0D6E"/>
    <w:rsid w:val="009B1009"/>
    <w:rsid w:val="009B20F4"/>
    <w:rsid w:val="009B429D"/>
    <w:rsid w:val="009B47BE"/>
    <w:rsid w:val="009B4CF5"/>
    <w:rsid w:val="009B50DB"/>
    <w:rsid w:val="009B5467"/>
    <w:rsid w:val="009B54F1"/>
    <w:rsid w:val="009B5A98"/>
    <w:rsid w:val="009B63EC"/>
    <w:rsid w:val="009B6542"/>
    <w:rsid w:val="009B6AA9"/>
    <w:rsid w:val="009B6C84"/>
    <w:rsid w:val="009B7498"/>
    <w:rsid w:val="009B7DE9"/>
    <w:rsid w:val="009C14DD"/>
    <w:rsid w:val="009C29C3"/>
    <w:rsid w:val="009C4519"/>
    <w:rsid w:val="009C48E6"/>
    <w:rsid w:val="009C5F07"/>
    <w:rsid w:val="009C6759"/>
    <w:rsid w:val="009C6A09"/>
    <w:rsid w:val="009C7D49"/>
    <w:rsid w:val="009D0ECB"/>
    <w:rsid w:val="009D0FDB"/>
    <w:rsid w:val="009D1B69"/>
    <w:rsid w:val="009D1FA2"/>
    <w:rsid w:val="009D20F9"/>
    <w:rsid w:val="009D22C6"/>
    <w:rsid w:val="009D2B4E"/>
    <w:rsid w:val="009D4865"/>
    <w:rsid w:val="009D4AE0"/>
    <w:rsid w:val="009D4DFD"/>
    <w:rsid w:val="009D61A2"/>
    <w:rsid w:val="009D766D"/>
    <w:rsid w:val="009D7784"/>
    <w:rsid w:val="009D78F5"/>
    <w:rsid w:val="009D7D18"/>
    <w:rsid w:val="009E0629"/>
    <w:rsid w:val="009E1714"/>
    <w:rsid w:val="009E172E"/>
    <w:rsid w:val="009E1CCA"/>
    <w:rsid w:val="009E2AC7"/>
    <w:rsid w:val="009E2F0E"/>
    <w:rsid w:val="009E3A9B"/>
    <w:rsid w:val="009E4442"/>
    <w:rsid w:val="009E4845"/>
    <w:rsid w:val="009E7475"/>
    <w:rsid w:val="009E74ED"/>
    <w:rsid w:val="009E7D32"/>
    <w:rsid w:val="009F1B16"/>
    <w:rsid w:val="009F1C8E"/>
    <w:rsid w:val="009F3984"/>
    <w:rsid w:val="009F4EF4"/>
    <w:rsid w:val="009F4F24"/>
    <w:rsid w:val="009F59CE"/>
    <w:rsid w:val="009F655A"/>
    <w:rsid w:val="009F683C"/>
    <w:rsid w:val="009F779F"/>
    <w:rsid w:val="009F787B"/>
    <w:rsid w:val="009F78B7"/>
    <w:rsid w:val="009F7CC9"/>
    <w:rsid w:val="009F7D9F"/>
    <w:rsid w:val="00A011F3"/>
    <w:rsid w:val="00A0354F"/>
    <w:rsid w:val="00A03AA9"/>
    <w:rsid w:val="00A041C6"/>
    <w:rsid w:val="00A046C2"/>
    <w:rsid w:val="00A04DEF"/>
    <w:rsid w:val="00A05193"/>
    <w:rsid w:val="00A06A8C"/>
    <w:rsid w:val="00A100BE"/>
    <w:rsid w:val="00A10751"/>
    <w:rsid w:val="00A11596"/>
    <w:rsid w:val="00A11CD8"/>
    <w:rsid w:val="00A138CE"/>
    <w:rsid w:val="00A14230"/>
    <w:rsid w:val="00A1435F"/>
    <w:rsid w:val="00A16B13"/>
    <w:rsid w:val="00A20723"/>
    <w:rsid w:val="00A211E8"/>
    <w:rsid w:val="00A21703"/>
    <w:rsid w:val="00A219A2"/>
    <w:rsid w:val="00A2263F"/>
    <w:rsid w:val="00A229A2"/>
    <w:rsid w:val="00A230C0"/>
    <w:rsid w:val="00A241C3"/>
    <w:rsid w:val="00A24BDB"/>
    <w:rsid w:val="00A25055"/>
    <w:rsid w:val="00A263CD"/>
    <w:rsid w:val="00A27919"/>
    <w:rsid w:val="00A27A76"/>
    <w:rsid w:val="00A30F48"/>
    <w:rsid w:val="00A30FA6"/>
    <w:rsid w:val="00A3139E"/>
    <w:rsid w:val="00A319B8"/>
    <w:rsid w:val="00A31BA7"/>
    <w:rsid w:val="00A325D3"/>
    <w:rsid w:val="00A329C5"/>
    <w:rsid w:val="00A32B54"/>
    <w:rsid w:val="00A3384A"/>
    <w:rsid w:val="00A34B86"/>
    <w:rsid w:val="00A34D48"/>
    <w:rsid w:val="00A34F2F"/>
    <w:rsid w:val="00A35F1E"/>
    <w:rsid w:val="00A365BD"/>
    <w:rsid w:val="00A368B8"/>
    <w:rsid w:val="00A36CCE"/>
    <w:rsid w:val="00A36D8D"/>
    <w:rsid w:val="00A374DC"/>
    <w:rsid w:val="00A4023F"/>
    <w:rsid w:val="00A40C31"/>
    <w:rsid w:val="00A41215"/>
    <w:rsid w:val="00A42329"/>
    <w:rsid w:val="00A42DA9"/>
    <w:rsid w:val="00A448E1"/>
    <w:rsid w:val="00A453B2"/>
    <w:rsid w:val="00A45F8F"/>
    <w:rsid w:val="00A46DE4"/>
    <w:rsid w:val="00A47BBB"/>
    <w:rsid w:val="00A47BEE"/>
    <w:rsid w:val="00A51BE3"/>
    <w:rsid w:val="00A533BA"/>
    <w:rsid w:val="00A534AC"/>
    <w:rsid w:val="00A54095"/>
    <w:rsid w:val="00A5494A"/>
    <w:rsid w:val="00A550E5"/>
    <w:rsid w:val="00A552DC"/>
    <w:rsid w:val="00A56925"/>
    <w:rsid w:val="00A56EFC"/>
    <w:rsid w:val="00A5727E"/>
    <w:rsid w:val="00A57538"/>
    <w:rsid w:val="00A577B7"/>
    <w:rsid w:val="00A602C8"/>
    <w:rsid w:val="00A60486"/>
    <w:rsid w:val="00A60AEC"/>
    <w:rsid w:val="00A616E3"/>
    <w:rsid w:val="00A631EB"/>
    <w:rsid w:val="00A63C6A"/>
    <w:rsid w:val="00A640B9"/>
    <w:rsid w:val="00A640EC"/>
    <w:rsid w:val="00A64F6E"/>
    <w:rsid w:val="00A651A8"/>
    <w:rsid w:val="00A66BD5"/>
    <w:rsid w:val="00A6720A"/>
    <w:rsid w:val="00A7101B"/>
    <w:rsid w:val="00A71E0E"/>
    <w:rsid w:val="00A72B05"/>
    <w:rsid w:val="00A73361"/>
    <w:rsid w:val="00A74209"/>
    <w:rsid w:val="00A744A8"/>
    <w:rsid w:val="00A74A93"/>
    <w:rsid w:val="00A7578C"/>
    <w:rsid w:val="00A7648B"/>
    <w:rsid w:val="00A7745F"/>
    <w:rsid w:val="00A80DB4"/>
    <w:rsid w:val="00A8115A"/>
    <w:rsid w:val="00A81B2F"/>
    <w:rsid w:val="00A820FC"/>
    <w:rsid w:val="00A82E13"/>
    <w:rsid w:val="00A83A6D"/>
    <w:rsid w:val="00A84707"/>
    <w:rsid w:val="00A8500B"/>
    <w:rsid w:val="00A8585B"/>
    <w:rsid w:val="00A86187"/>
    <w:rsid w:val="00A87EC6"/>
    <w:rsid w:val="00A90038"/>
    <w:rsid w:val="00A90148"/>
    <w:rsid w:val="00A90299"/>
    <w:rsid w:val="00A906B1"/>
    <w:rsid w:val="00A911DB"/>
    <w:rsid w:val="00A91881"/>
    <w:rsid w:val="00A9294C"/>
    <w:rsid w:val="00A92C95"/>
    <w:rsid w:val="00A9440B"/>
    <w:rsid w:val="00A957D3"/>
    <w:rsid w:val="00A95A9C"/>
    <w:rsid w:val="00A96E10"/>
    <w:rsid w:val="00A9705B"/>
    <w:rsid w:val="00A97604"/>
    <w:rsid w:val="00A97DFD"/>
    <w:rsid w:val="00A97E54"/>
    <w:rsid w:val="00AA0101"/>
    <w:rsid w:val="00AA04E6"/>
    <w:rsid w:val="00AA0822"/>
    <w:rsid w:val="00AA1E2B"/>
    <w:rsid w:val="00AA2391"/>
    <w:rsid w:val="00AA25D2"/>
    <w:rsid w:val="00AA282D"/>
    <w:rsid w:val="00AA2B9A"/>
    <w:rsid w:val="00AA3271"/>
    <w:rsid w:val="00AA3C09"/>
    <w:rsid w:val="00AA462A"/>
    <w:rsid w:val="00AA46A0"/>
    <w:rsid w:val="00AA4D9A"/>
    <w:rsid w:val="00AA53EE"/>
    <w:rsid w:val="00AA63B6"/>
    <w:rsid w:val="00AA64A2"/>
    <w:rsid w:val="00AA6963"/>
    <w:rsid w:val="00AA6A2C"/>
    <w:rsid w:val="00AA77F0"/>
    <w:rsid w:val="00AB1051"/>
    <w:rsid w:val="00AB12D0"/>
    <w:rsid w:val="00AB256F"/>
    <w:rsid w:val="00AB263C"/>
    <w:rsid w:val="00AB3B9D"/>
    <w:rsid w:val="00AB3E03"/>
    <w:rsid w:val="00AB4378"/>
    <w:rsid w:val="00AB5CAD"/>
    <w:rsid w:val="00AB6F89"/>
    <w:rsid w:val="00AB7293"/>
    <w:rsid w:val="00AB7714"/>
    <w:rsid w:val="00AC00E2"/>
    <w:rsid w:val="00AC0537"/>
    <w:rsid w:val="00AC1B26"/>
    <w:rsid w:val="00AC23B4"/>
    <w:rsid w:val="00AC2704"/>
    <w:rsid w:val="00AC3FCE"/>
    <w:rsid w:val="00AC5364"/>
    <w:rsid w:val="00AC5CF2"/>
    <w:rsid w:val="00AC613D"/>
    <w:rsid w:val="00AC63AE"/>
    <w:rsid w:val="00AC754B"/>
    <w:rsid w:val="00AC7859"/>
    <w:rsid w:val="00AD05CA"/>
    <w:rsid w:val="00AD0A2B"/>
    <w:rsid w:val="00AD1178"/>
    <w:rsid w:val="00AD1E75"/>
    <w:rsid w:val="00AD2168"/>
    <w:rsid w:val="00AD21A3"/>
    <w:rsid w:val="00AD2C90"/>
    <w:rsid w:val="00AD2F1E"/>
    <w:rsid w:val="00AD36F3"/>
    <w:rsid w:val="00AD38E0"/>
    <w:rsid w:val="00AD393F"/>
    <w:rsid w:val="00AD4385"/>
    <w:rsid w:val="00AD46DA"/>
    <w:rsid w:val="00AD6675"/>
    <w:rsid w:val="00AD7DD5"/>
    <w:rsid w:val="00AE0BDA"/>
    <w:rsid w:val="00AE1566"/>
    <w:rsid w:val="00AE24A6"/>
    <w:rsid w:val="00AE2B87"/>
    <w:rsid w:val="00AE3C04"/>
    <w:rsid w:val="00AE73A1"/>
    <w:rsid w:val="00AF03DE"/>
    <w:rsid w:val="00AF049C"/>
    <w:rsid w:val="00AF0663"/>
    <w:rsid w:val="00AF0FA0"/>
    <w:rsid w:val="00AF0FCA"/>
    <w:rsid w:val="00AF1CA1"/>
    <w:rsid w:val="00AF23C3"/>
    <w:rsid w:val="00AF29C0"/>
    <w:rsid w:val="00AF29C3"/>
    <w:rsid w:val="00AF2D04"/>
    <w:rsid w:val="00AF3920"/>
    <w:rsid w:val="00AF3AE2"/>
    <w:rsid w:val="00AF4C8B"/>
    <w:rsid w:val="00AF50AC"/>
    <w:rsid w:val="00AF588F"/>
    <w:rsid w:val="00AF5C33"/>
    <w:rsid w:val="00AF5CFA"/>
    <w:rsid w:val="00AF6A95"/>
    <w:rsid w:val="00AF6CE4"/>
    <w:rsid w:val="00AF7B33"/>
    <w:rsid w:val="00AF7EC9"/>
    <w:rsid w:val="00B00690"/>
    <w:rsid w:val="00B00BEA"/>
    <w:rsid w:val="00B01167"/>
    <w:rsid w:val="00B01AFD"/>
    <w:rsid w:val="00B01DCB"/>
    <w:rsid w:val="00B02293"/>
    <w:rsid w:val="00B029E8"/>
    <w:rsid w:val="00B02D70"/>
    <w:rsid w:val="00B02E05"/>
    <w:rsid w:val="00B02F11"/>
    <w:rsid w:val="00B030AA"/>
    <w:rsid w:val="00B030AC"/>
    <w:rsid w:val="00B03C1D"/>
    <w:rsid w:val="00B0484A"/>
    <w:rsid w:val="00B04C22"/>
    <w:rsid w:val="00B04CBB"/>
    <w:rsid w:val="00B05028"/>
    <w:rsid w:val="00B06196"/>
    <w:rsid w:val="00B06198"/>
    <w:rsid w:val="00B076E3"/>
    <w:rsid w:val="00B07893"/>
    <w:rsid w:val="00B07BB0"/>
    <w:rsid w:val="00B07CCA"/>
    <w:rsid w:val="00B07E70"/>
    <w:rsid w:val="00B07F2E"/>
    <w:rsid w:val="00B10460"/>
    <w:rsid w:val="00B10A7D"/>
    <w:rsid w:val="00B13CCE"/>
    <w:rsid w:val="00B1454C"/>
    <w:rsid w:val="00B15EB0"/>
    <w:rsid w:val="00B15F6A"/>
    <w:rsid w:val="00B16450"/>
    <w:rsid w:val="00B17D47"/>
    <w:rsid w:val="00B20080"/>
    <w:rsid w:val="00B21D67"/>
    <w:rsid w:val="00B224AD"/>
    <w:rsid w:val="00B2299A"/>
    <w:rsid w:val="00B23F31"/>
    <w:rsid w:val="00B24C9C"/>
    <w:rsid w:val="00B24CB3"/>
    <w:rsid w:val="00B2509A"/>
    <w:rsid w:val="00B257AB"/>
    <w:rsid w:val="00B262E6"/>
    <w:rsid w:val="00B265F1"/>
    <w:rsid w:val="00B26B8F"/>
    <w:rsid w:val="00B26D1B"/>
    <w:rsid w:val="00B273A6"/>
    <w:rsid w:val="00B30054"/>
    <w:rsid w:val="00B30E6F"/>
    <w:rsid w:val="00B31283"/>
    <w:rsid w:val="00B313F8"/>
    <w:rsid w:val="00B33F20"/>
    <w:rsid w:val="00B34857"/>
    <w:rsid w:val="00B34E10"/>
    <w:rsid w:val="00B351EF"/>
    <w:rsid w:val="00B35CC6"/>
    <w:rsid w:val="00B35D9D"/>
    <w:rsid w:val="00B3638E"/>
    <w:rsid w:val="00B401F3"/>
    <w:rsid w:val="00B40F92"/>
    <w:rsid w:val="00B41A57"/>
    <w:rsid w:val="00B41B11"/>
    <w:rsid w:val="00B428CF"/>
    <w:rsid w:val="00B430E2"/>
    <w:rsid w:val="00B43207"/>
    <w:rsid w:val="00B45E07"/>
    <w:rsid w:val="00B465FD"/>
    <w:rsid w:val="00B468D3"/>
    <w:rsid w:val="00B4791A"/>
    <w:rsid w:val="00B47BB0"/>
    <w:rsid w:val="00B500A6"/>
    <w:rsid w:val="00B506DC"/>
    <w:rsid w:val="00B5110F"/>
    <w:rsid w:val="00B5112A"/>
    <w:rsid w:val="00B512F6"/>
    <w:rsid w:val="00B513D4"/>
    <w:rsid w:val="00B52005"/>
    <w:rsid w:val="00B52524"/>
    <w:rsid w:val="00B526E0"/>
    <w:rsid w:val="00B52D9D"/>
    <w:rsid w:val="00B54377"/>
    <w:rsid w:val="00B545D0"/>
    <w:rsid w:val="00B54777"/>
    <w:rsid w:val="00B54A51"/>
    <w:rsid w:val="00B563C6"/>
    <w:rsid w:val="00B566E8"/>
    <w:rsid w:val="00B5740B"/>
    <w:rsid w:val="00B575A0"/>
    <w:rsid w:val="00B57837"/>
    <w:rsid w:val="00B57886"/>
    <w:rsid w:val="00B57D1D"/>
    <w:rsid w:val="00B60590"/>
    <w:rsid w:val="00B60B91"/>
    <w:rsid w:val="00B61A1F"/>
    <w:rsid w:val="00B62FDB"/>
    <w:rsid w:val="00B63F65"/>
    <w:rsid w:val="00B63F75"/>
    <w:rsid w:val="00B646FB"/>
    <w:rsid w:val="00B64E1B"/>
    <w:rsid w:val="00B657DC"/>
    <w:rsid w:val="00B66168"/>
    <w:rsid w:val="00B664C2"/>
    <w:rsid w:val="00B66BCD"/>
    <w:rsid w:val="00B70E3B"/>
    <w:rsid w:val="00B7103B"/>
    <w:rsid w:val="00B720DE"/>
    <w:rsid w:val="00B72650"/>
    <w:rsid w:val="00B72F96"/>
    <w:rsid w:val="00B731F2"/>
    <w:rsid w:val="00B734DE"/>
    <w:rsid w:val="00B753CF"/>
    <w:rsid w:val="00B75F1E"/>
    <w:rsid w:val="00B76258"/>
    <w:rsid w:val="00B76400"/>
    <w:rsid w:val="00B8052F"/>
    <w:rsid w:val="00B80699"/>
    <w:rsid w:val="00B80D0D"/>
    <w:rsid w:val="00B81013"/>
    <w:rsid w:val="00B81CD9"/>
    <w:rsid w:val="00B82551"/>
    <w:rsid w:val="00B8418C"/>
    <w:rsid w:val="00B84FCC"/>
    <w:rsid w:val="00B8503F"/>
    <w:rsid w:val="00B8526D"/>
    <w:rsid w:val="00B85B74"/>
    <w:rsid w:val="00B86CD5"/>
    <w:rsid w:val="00B8728C"/>
    <w:rsid w:val="00B876F0"/>
    <w:rsid w:val="00B87705"/>
    <w:rsid w:val="00B90F74"/>
    <w:rsid w:val="00B92FD6"/>
    <w:rsid w:val="00B93D3E"/>
    <w:rsid w:val="00B942B1"/>
    <w:rsid w:val="00B947E2"/>
    <w:rsid w:val="00B966BD"/>
    <w:rsid w:val="00B9672C"/>
    <w:rsid w:val="00B96879"/>
    <w:rsid w:val="00B96C7B"/>
    <w:rsid w:val="00B97429"/>
    <w:rsid w:val="00B9753D"/>
    <w:rsid w:val="00B97546"/>
    <w:rsid w:val="00BA0D2B"/>
    <w:rsid w:val="00BA20B1"/>
    <w:rsid w:val="00BA2C05"/>
    <w:rsid w:val="00BA3345"/>
    <w:rsid w:val="00BA3878"/>
    <w:rsid w:val="00BA3EAF"/>
    <w:rsid w:val="00BA3F56"/>
    <w:rsid w:val="00BA405E"/>
    <w:rsid w:val="00BA515B"/>
    <w:rsid w:val="00BA588D"/>
    <w:rsid w:val="00BA5FEA"/>
    <w:rsid w:val="00BA688F"/>
    <w:rsid w:val="00BA6E4C"/>
    <w:rsid w:val="00BA7737"/>
    <w:rsid w:val="00BB0A41"/>
    <w:rsid w:val="00BB2041"/>
    <w:rsid w:val="00BB3A57"/>
    <w:rsid w:val="00BC0C90"/>
    <w:rsid w:val="00BC0D89"/>
    <w:rsid w:val="00BC1297"/>
    <w:rsid w:val="00BC2DF7"/>
    <w:rsid w:val="00BC3245"/>
    <w:rsid w:val="00BC32DB"/>
    <w:rsid w:val="00BC3444"/>
    <w:rsid w:val="00BC4C31"/>
    <w:rsid w:val="00BC4F38"/>
    <w:rsid w:val="00BC53C6"/>
    <w:rsid w:val="00BC637D"/>
    <w:rsid w:val="00BC6A51"/>
    <w:rsid w:val="00BC7860"/>
    <w:rsid w:val="00BD0141"/>
    <w:rsid w:val="00BD1F2F"/>
    <w:rsid w:val="00BD2D95"/>
    <w:rsid w:val="00BD34BB"/>
    <w:rsid w:val="00BD4208"/>
    <w:rsid w:val="00BD54AA"/>
    <w:rsid w:val="00BD5FE7"/>
    <w:rsid w:val="00BD62E0"/>
    <w:rsid w:val="00BD6A37"/>
    <w:rsid w:val="00BD6D7C"/>
    <w:rsid w:val="00BE0519"/>
    <w:rsid w:val="00BE07BD"/>
    <w:rsid w:val="00BE099D"/>
    <w:rsid w:val="00BE203D"/>
    <w:rsid w:val="00BE2A49"/>
    <w:rsid w:val="00BE2E41"/>
    <w:rsid w:val="00BE6905"/>
    <w:rsid w:val="00BF0F0D"/>
    <w:rsid w:val="00BF1312"/>
    <w:rsid w:val="00BF14C8"/>
    <w:rsid w:val="00BF3807"/>
    <w:rsid w:val="00BF46FC"/>
    <w:rsid w:val="00BF6870"/>
    <w:rsid w:val="00C00484"/>
    <w:rsid w:val="00C014ED"/>
    <w:rsid w:val="00C023D7"/>
    <w:rsid w:val="00C02C87"/>
    <w:rsid w:val="00C0427E"/>
    <w:rsid w:val="00C04D3A"/>
    <w:rsid w:val="00C04F9E"/>
    <w:rsid w:val="00C058E7"/>
    <w:rsid w:val="00C05CC0"/>
    <w:rsid w:val="00C06091"/>
    <w:rsid w:val="00C06967"/>
    <w:rsid w:val="00C07115"/>
    <w:rsid w:val="00C07BE7"/>
    <w:rsid w:val="00C07CDC"/>
    <w:rsid w:val="00C10132"/>
    <w:rsid w:val="00C13306"/>
    <w:rsid w:val="00C138E3"/>
    <w:rsid w:val="00C14426"/>
    <w:rsid w:val="00C14A98"/>
    <w:rsid w:val="00C151D3"/>
    <w:rsid w:val="00C1658E"/>
    <w:rsid w:val="00C16A88"/>
    <w:rsid w:val="00C16AD2"/>
    <w:rsid w:val="00C20009"/>
    <w:rsid w:val="00C20D8A"/>
    <w:rsid w:val="00C20F4E"/>
    <w:rsid w:val="00C214E5"/>
    <w:rsid w:val="00C21E5B"/>
    <w:rsid w:val="00C22133"/>
    <w:rsid w:val="00C2251C"/>
    <w:rsid w:val="00C22CF1"/>
    <w:rsid w:val="00C22F2E"/>
    <w:rsid w:val="00C24453"/>
    <w:rsid w:val="00C244B5"/>
    <w:rsid w:val="00C2712A"/>
    <w:rsid w:val="00C27CB8"/>
    <w:rsid w:val="00C31447"/>
    <w:rsid w:val="00C33DAE"/>
    <w:rsid w:val="00C35A43"/>
    <w:rsid w:val="00C35D5B"/>
    <w:rsid w:val="00C3605B"/>
    <w:rsid w:val="00C409E5"/>
    <w:rsid w:val="00C412F0"/>
    <w:rsid w:val="00C41559"/>
    <w:rsid w:val="00C41FDA"/>
    <w:rsid w:val="00C420D5"/>
    <w:rsid w:val="00C422FB"/>
    <w:rsid w:val="00C42313"/>
    <w:rsid w:val="00C42694"/>
    <w:rsid w:val="00C4274F"/>
    <w:rsid w:val="00C42794"/>
    <w:rsid w:val="00C42F01"/>
    <w:rsid w:val="00C4413E"/>
    <w:rsid w:val="00C447EA"/>
    <w:rsid w:val="00C44E0A"/>
    <w:rsid w:val="00C45109"/>
    <w:rsid w:val="00C45C75"/>
    <w:rsid w:val="00C464BA"/>
    <w:rsid w:val="00C468AC"/>
    <w:rsid w:val="00C4718A"/>
    <w:rsid w:val="00C511C0"/>
    <w:rsid w:val="00C51BAA"/>
    <w:rsid w:val="00C51F0A"/>
    <w:rsid w:val="00C52A5D"/>
    <w:rsid w:val="00C5348E"/>
    <w:rsid w:val="00C54171"/>
    <w:rsid w:val="00C54B12"/>
    <w:rsid w:val="00C5571B"/>
    <w:rsid w:val="00C5719C"/>
    <w:rsid w:val="00C57444"/>
    <w:rsid w:val="00C578DB"/>
    <w:rsid w:val="00C578EE"/>
    <w:rsid w:val="00C57C6A"/>
    <w:rsid w:val="00C60601"/>
    <w:rsid w:val="00C611C7"/>
    <w:rsid w:val="00C61321"/>
    <w:rsid w:val="00C62293"/>
    <w:rsid w:val="00C62406"/>
    <w:rsid w:val="00C63686"/>
    <w:rsid w:val="00C63941"/>
    <w:rsid w:val="00C64048"/>
    <w:rsid w:val="00C646B3"/>
    <w:rsid w:val="00C64777"/>
    <w:rsid w:val="00C65503"/>
    <w:rsid w:val="00C65A12"/>
    <w:rsid w:val="00C65C0E"/>
    <w:rsid w:val="00C67D6C"/>
    <w:rsid w:val="00C67E8C"/>
    <w:rsid w:val="00C70DFC"/>
    <w:rsid w:val="00C71EE3"/>
    <w:rsid w:val="00C720AC"/>
    <w:rsid w:val="00C72725"/>
    <w:rsid w:val="00C72CCE"/>
    <w:rsid w:val="00C75F61"/>
    <w:rsid w:val="00C76262"/>
    <w:rsid w:val="00C762AE"/>
    <w:rsid w:val="00C7711A"/>
    <w:rsid w:val="00C80106"/>
    <w:rsid w:val="00C80A87"/>
    <w:rsid w:val="00C81031"/>
    <w:rsid w:val="00C81087"/>
    <w:rsid w:val="00C81A1F"/>
    <w:rsid w:val="00C81B73"/>
    <w:rsid w:val="00C8201A"/>
    <w:rsid w:val="00C821CF"/>
    <w:rsid w:val="00C82593"/>
    <w:rsid w:val="00C825C5"/>
    <w:rsid w:val="00C82D8E"/>
    <w:rsid w:val="00C83726"/>
    <w:rsid w:val="00C856CF"/>
    <w:rsid w:val="00C85C5B"/>
    <w:rsid w:val="00C85E17"/>
    <w:rsid w:val="00C8679D"/>
    <w:rsid w:val="00C86F8D"/>
    <w:rsid w:val="00C87F4E"/>
    <w:rsid w:val="00C901C0"/>
    <w:rsid w:val="00C90C8C"/>
    <w:rsid w:val="00C9168B"/>
    <w:rsid w:val="00C923AE"/>
    <w:rsid w:val="00C9276A"/>
    <w:rsid w:val="00C9358C"/>
    <w:rsid w:val="00C93763"/>
    <w:rsid w:val="00C941AE"/>
    <w:rsid w:val="00C94A4D"/>
    <w:rsid w:val="00C94BF4"/>
    <w:rsid w:val="00C94ECD"/>
    <w:rsid w:val="00C95695"/>
    <w:rsid w:val="00C957D1"/>
    <w:rsid w:val="00C95BC5"/>
    <w:rsid w:val="00C97155"/>
    <w:rsid w:val="00CA146C"/>
    <w:rsid w:val="00CA1FB7"/>
    <w:rsid w:val="00CA2195"/>
    <w:rsid w:val="00CA2BC6"/>
    <w:rsid w:val="00CA4E70"/>
    <w:rsid w:val="00CA672F"/>
    <w:rsid w:val="00CA6F1F"/>
    <w:rsid w:val="00CA78EF"/>
    <w:rsid w:val="00CB1F52"/>
    <w:rsid w:val="00CB2646"/>
    <w:rsid w:val="00CB4267"/>
    <w:rsid w:val="00CB4849"/>
    <w:rsid w:val="00CB5932"/>
    <w:rsid w:val="00CB5C46"/>
    <w:rsid w:val="00CB6F90"/>
    <w:rsid w:val="00CC00F6"/>
    <w:rsid w:val="00CC02D4"/>
    <w:rsid w:val="00CC1ED3"/>
    <w:rsid w:val="00CC20CB"/>
    <w:rsid w:val="00CC21B5"/>
    <w:rsid w:val="00CC2210"/>
    <w:rsid w:val="00CC2B2C"/>
    <w:rsid w:val="00CC3DD4"/>
    <w:rsid w:val="00CC495F"/>
    <w:rsid w:val="00CC4C8D"/>
    <w:rsid w:val="00CC5682"/>
    <w:rsid w:val="00CC5AEB"/>
    <w:rsid w:val="00CC6D64"/>
    <w:rsid w:val="00CC7AF8"/>
    <w:rsid w:val="00CD001B"/>
    <w:rsid w:val="00CD0A6E"/>
    <w:rsid w:val="00CD14E0"/>
    <w:rsid w:val="00CD1AEB"/>
    <w:rsid w:val="00CD45CE"/>
    <w:rsid w:val="00CD5D33"/>
    <w:rsid w:val="00CD66B4"/>
    <w:rsid w:val="00CD6917"/>
    <w:rsid w:val="00CE1B66"/>
    <w:rsid w:val="00CE1C8B"/>
    <w:rsid w:val="00CE1CDF"/>
    <w:rsid w:val="00CE1E38"/>
    <w:rsid w:val="00CE2F61"/>
    <w:rsid w:val="00CE30A2"/>
    <w:rsid w:val="00CE3167"/>
    <w:rsid w:val="00CE394B"/>
    <w:rsid w:val="00CE3ABB"/>
    <w:rsid w:val="00CE4A3D"/>
    <w:rsid w:val="00CE4F35"/>
    <w:rsid w:val="00CE4F76"/>
    <w:rsid w:val="00CE605F"/>
    <w:rsid w:val="00CE61AC"/>
    <w:rsid w:val="00CE7088"/>
    <w:rsid w:val="00CE748B"/>
    <w:rsid w:val="00CE7AD9"/>
    <w:rsid w:val="00CF1827"/>
    <w:rsid w:val="00CF253B"/>
    <w:rsid w:val="00CF2CB5"/>
    <w:rsid w:val="00CF2D59"/>
    <w:rsid w:val="00CF35F5"/>
    <w:rsid w:val="00CF51FE"/>
    <w:rsid w:val="00CF7CB4"/>
    <w:rsid w:val="00D00141"/>
    <w:rsid w:val="00D0029A"/>
    <w:rsid w:val="00D00433"/>
    <w:rsid w:val="00D00A12"/>
    <w:rsid w:val="00D00A30"/>
    <w:rsid w:val="00D00A77"/>
    <w:rsid w:val="00D00E87"/>
    <w:rsid w:val="00D01943"/>
    <w:rsid w:val="00D0498E"/>
    <w:rsid w:val="00D0514C"/>
    <w:rsid w:val="00D056DF"/>
    <w:rsid w:val="00D0575E"/>
    <w:rsid w:val="00D0695A"/>
    <w:rsid w:val="00D071FD"/>
    <w:rsid w:val="00D072D0"/>
    <w:rsid w:val="00D10A5A"/>
    <w:rsid w:val="00D10FC0"/>
    <w:rsid w:val="00D11F02"/>
    <w:rsid w:val="00D121CD"/>
    <w:rsid w:val="00D12C0F"/>
    <w:rsid w:val="00D13809"/>
    <w:rsid w:val="00D14E7A"/>
    <w:rsid w:val="00D15319"/>
    <w:rsid w:val="00D15C5C"/>
    <w:rsid w:val="00D15D5A"/>
    <w:rsid w:val="00D15F01"/>
    <w:rsid w:val="00D162D8"/>
    <w:rsid w:val="00D169E6"/>
    <w:rsid w:val="00D169E8"/>
    <w:rsid w:val="00D1719D"/>
    <w:rsid w:val="00D17E2F"/>
    <w:rsid w:val="00D17FD6"/>
    <w:rsid w:val="00D203B8"/>
    <w:rsid w:val="00D21114"/>
    <w:rsid w:val="00D21C67"/>
    <w:rsid w:val="00D21C74"/>
    <w:rsid w:val="00D235D6"/>
    <w:rsid w:val="00D23948"/>
    <w:rsid w:val="00D23E1D"/>
    <w:rsid w:val="00D24E85"/>
    <w:rsid w:val="00D2526C"/>
    <w:rsid w:val="00D2595E"/>
    <w:rsid w:val="00D25A06"/>
    <w:rsid w:val="00D25A42"/>
    <w:rsid w:val="00D262AC"/>
    <w:rsid w:val="00D278F6"/>
    <w:rsid w:val="00D30372"/>
    <w:rsid w:val="00D30489"/>
    <w:rsid w:val="00D3074A"/>
    <w:rsid w:val="00D31185"/>
    <w:rsid w:val="00D3203C"/>
    <w:rsid w:val="00D32FA6"/>
    <w:rsid w:val="00D34443"/>
    <w:rsid w:val="00D34455"/>
    <w:rsid w:val="00D348A7"/>
    <w:rsid w:val="00D34A01"/>
    <w:rsid w:val="00D34A4F"/>
    <w:rsid w:val="00D3513C"/>
    <w:rsid w:val="00D36D7F"/>
    <w:rsid w:val="00D37672"/>
    <w:rsid w:val="00D37EC7"/>
    <w:rsid w:val="00D407D0"/>
    <w:rsid w:val="00D41749"/>
    <w:rsid w:val="00D4244F"/>
    <w:rsid w:val="00D4255D"/>
    <w:rsid w:val="00D42E3F"/>
    <w:rsid w:val="00D43DEB"/>
    <w:rsid w:val="00D45FF6"/>
    <w:rsid w:val="00D46098"/>
    <w:rsid w:val="00D46F4E"/>
    <w:rsid w:val="00D51898"/>
    <w:rsid w:val="00D524A5"/>
    <w:rsid w:val="00D53003"/>
    <w:rsid w:val="00D53519"/>
    <w:rsid w:val="00D536AE"/>
    <w:rsid w:val="00D564F3"/>
    <w:rsid w:val="00D568E6"/>
    <w:rsid w:val="00D579C2"/>
    <w:rsid w:val="00D57A8A"/>
    <w:rsid w:val="00D6080F"/>
    <w:rsid w:val="00D619FD"/>
    <w:rsid w:val="00D61A7A"/>
    <w:rsid w:val="00D61D7C"/>
    <w:rsid w:val="00D6316F"/>
    <w:rsid w:val="00D63DAE"/>
    <w:rsid w:val="00D642C6"/>
    <w:rsid w:val="00D648F8"/>
    <w:rsid w:val="00D6494C"/>
    <w:rsid w:val="00D64C00"/>
    <w:rsid w:val="00D64EA5"/>
    <w:rsid w:val="00D65543"/>
    <w:rsid w:val="00D6577E"/>
    <w:rsid w:val="00D65F1D"/>
    <w:rsid w:val="00D66C1E"/>
    <w:rsid w:val="00D66F2A"/>
    <w:rsid w:val="00D7024F"/>
    <w:rsid w:val="00D70574"/>
    <w:rsid w:val="00D707DD"/>
    <w:rsid w:val="00D71AAE"/>
    <w:rsid w:val="00D72D4F"/>
    <w:rsid w:val="00D73FC5"/>
    <w:rsid w:val="00D742AF"/>
    <w:rsid w:val="00D75C9C"/>
    <w:rsid w:val="00D76E2C"/>
    <w:rsid w:val="00D77A16"/>
    <w:rsid w:val="00D8050F"/>
    <w:rsid w:val="00D8058D"/>
    <w:rsid w:val="00D80C90"/>
    <w:rsid w:val="00D8407B"/>
    <w:rsid w:val="00D85720"/>
    <w:rsid w:val="00D863B7"/>
    <w:rsid w:val="00D86BE2"/>
    <w:rsid w:val="00D87951"/>
    <w:rsid w:val="00D91105"/>
    <w:rsid w:val="00D91A24"/>
    <w:rsid w:val="00D91C30"/>
    <w:rsid w:val="00D94C83"/>
    <w:rsid w:val="00D94F49"/>
    <w:rsid w:val="00D9529F"/>
    <w:rsid w:val="00D95623"/>
    <w:rsid w:val="00D95AF9"/>
    <w:rsid w:val="00D96580"/>
    <w:rsid w:val="00D975A0"/>
    <w:rsid w:val="00DA0764"/>
    <w:rsid w:val="00DA0910"/>
    <w:rsid w:val="00DA0F23"/>
    <w:rsid w:val="00DA3DC3"/>
    <w:rsid w:val="00DA418D"/>
    <w:rsid w:val="00DA691D"/>
    <w:rsid w:val="00DA7781"/>
    <w:rsid w:val="00DA7B27"/>
    <w:rsid w:val="00DA7D52"/>
    <w:rsid w:val="00DB01D1"/>
    <w:rsid w:val="00DB05FB"/>
    <w:rsid w:val="00DB0658"/>
    <w:rsid w:val="00DB172F"/>
    <w:rsid w:val="00DB199B"/>
    <w:rsid w:val="00DB1AA7"/>
    <w:rsid w:val="00DB29B6"/>
    <w:rsid w:val="00DB3350"/>
    <w:rsid w:val="00DB3752"/>
    <w:rsid w:val="00DB3F47"/>
    <w:rsid w:val="00DB4006"/>
    <w:rsid w:val="00DB4773"/>
    <w:rsid w:val="00DB4ADB"/>
    <w:rsid w:val="00DB5A87"/>
    <w:rsid w:val="00DB5D65"/>
    <w:rsid w:val="00DB65ED"/>
    <w:rsid w:val="00DB6A1A"/>
    <w:rsid w:val="00DB6E8F"/>
    <w:rsid w:val="00DB752C"/>
    <w:rsid w:val="00DC0182"/>
    <w:rsid w:val="00DC1432"/>
    <w:rsid w:val="00DC2C26"/>
    <w:rsid w:val="00DC2CBB"/>
    <w:rsid w:val="00DC3001"/>
    <w:rsid w:val="00DC32D8"/>
    <w:rsid w:val="00DC462B"/>
    <w:rsid w:val="00DC766B"/>
    <w:rsid w:val="00DD00C6"/>
    <w:rsid w:val="00DD1EC5"/>
    <w:rsid w:val="00DD2026"/>
    <w:rsid w:val="00DD2132"/>
    <w:rsid w:val="00DD2393"/>
    <w:rsid w:val="00DD24D7"/>
    <w:rsid w:val="00DD37F1"/>
    <w:rsid w:val="00DD391F"/>
    <w:rsid w:val="00DD39BF"/>
    <w:rsid w:val="00DD61F3"/>
    <w:rsid w:val="00DD6AFF"/>
    <w:rsid w:val="00DD6E6D"/>
    <w:rsid w:val="00DD6FE7"/>
    <w:rsid w:val="00DD71F1"/>
    <w:rsid w:val="00DD7351"/>
    <w:rsid w:val="00DD7697"/>
    <w:rsid w:val="00DE0101"/>
    <w:rsid w:val="00DE010C"/>
    <w:rsid w:val="00DE0E54"/>
    <w:rsid w:val="00DE0F2B"/>
    <w:rsid w:val="00DE1077"/>
    <w:rsid w:val="00DE1464"/>
    <w:rsid w:val="00DE1E4F"/>
    <w:rsid w:val="00DE2685"/>
    <w:rsid w:val="00DE2775"/>
    <w:rsid w:val="00DE286A"/>
    <w:rsid w:val="00DE3450"/>
    <w:rsid w:val="00DE48ED"/>
    <w:rsid w:val="00DE4B7C"/>
    <w:rsid w:val="00DE4D4F"/>
    <w:rsid w:val="00DE52B8"/>
    <w:rsid w:val="00DE54AD"/>
    <w:rsid w:val="00DE5B90"/>
    <w:rsid w:val="00DE63C6"/>
    <w:rsid w:val="00DE674D"/>
    <w:rsid w:val="00DE69B2"/>
    <w:rsid w:val="00DE6E5A"/>
    <w:rsid w:val="00DE76B9"/>
    <w:rsid w:val="00DE7AB8"/>
    <w:rsid w:val="00DE7C4D"/>
    <w:rsid w:val="00DF0704"/>
    <w:rsid w:val="00DF08AF"/>
    <w:rsid w:val="00DF0D4F"/>
    <w:rsid w:val="00DF284B"/>
    <w:rsid w:val="00DF2B4F"/>
    <w:rsid w:val="00DF2EAD"/>
    <w:rsid w:val="00DF2F57"/>
    <w:rsid w:val="00DF3AA5"/>
    <w:rsid w:val="00DF3CB7"/>
    <w:rsid w:val="00DF430C"/>
    <w:rsid w:val="00DF4C92"/>
    <w:rsid w:val="00DF4D20"/>
    <w:rsid w:val="00DF5264"/>
    <w:rsid w:val="00DF530F"/>
    <w:rsid w:val="00E00447"/>
    <w:rsid w:val="00E010C5"/>
    <w:rsid w:val="00E0251D"/>
    <w:rsid w:val="00E0251E"/>
    <w:rsid w:val="00E027AC"/>
    <w:rsid w:val="00E02F24"/>
    <w:rsid w:val="00E02F6A"/>
    <w:rsid w:val="00E040ED"/>
    <w:rsid w:val="00E05161"/>
    <w:rsid w:val="00E05F04"/>
    <w:rsid w:val="00E06156"/>
    <w:rsid w:val="00E06338"/>
    <w:rsid w:val="00E070D3"/>
    <w:rsid w:val="00E0725C"/>
    <w:rsid w:val="00E0780A"/>
    <w:rsid w:val="00E079E6"/>
    <w:rsid w:val="00E10664"/>
    <w:rsid w:val="00E10CA9"/>
    <w:rsid w:val="00E124D3"/>
    <w:rsid w:val="00E140DB"/>
    <w:rsid w:val="00E1456D"/>
    <w:rsid w:val="00E15209"/>
    <w:rsid w:val="00E15747"/>
    <w:rsid w:val="00E1580C"/>
    <w:rsid w:val="00E160EF"/>
    <w:rsid w:val="00E179D1"/>
    <w:rsid w:val="00E209BA"/>
    <w:rsid w:val="00E22460"/>
    <w:rsid w:val="00E225F3"/>
    <w:rsid w:val="00E228F9"/>
    <w:rsid w:val="00E23992"/>
    <w:rsid w:val="00E2464D"/>
    <w:rsid w:val="00E24B0B"/>
    <w:rsid w:val="00E24B2E"/>
    <w:rsid w:val="00E25083"/>
    <w:rsid w:val="00E25595"/>
    <w:rsid w:val="00E25B54"/>
    <w:rsid w:val="00E25CE3"/>
    <w:rsid w:val="00E2643F"/>
    <w:rsid w:val="00E2680F"/>
    <w:rsid w:val="00E271E1"/>
    <w:rsid w:val="00E279F3"/>
    <w:rsid w:val="00E316FF"/>
    <w:rsid w:val="00E32DB2"/>
    <w:rsid w:val="00E333EC"/>
    <w:rsid w:val="00E34CB6"/>
    <w:rsid w:val="00E34FCE"/>
    <w:rsid w:val="00E352AA"/>
    <w:rsid w:val="00E35AD2"/>
    <w:rsid w:val="00E37A9A"/>
    <w:rsid w:val="00E401A6"/>
    <w:rsid w:val="00E40BCC"/>
    <w:rsid w:val="00E410DC"/>
    <w:rsid w:val="00E42275"/>
    <w:rsid w:val="00E43278"/>
    <w:rsid w:val="00E43870"/>
    <w:rsid w:val="00E44C43"/>
    <w:rsid w:val="00E44EAD"/>
    <w:rsid w:val="00E455ED"/>
    <w:rsid w:val="00E4617A"/>
    <w:rsid w:val="00E46865"/>
    <w:rsid w:val="00E46F46"/>
    <w:rsid w:val="00E47424"/>
    <w:rsid w:val="00E47617"/>
    <w:rsid w:val="00E4789A"/>
    <w:rsid w:val="00E50E80"/>
    <w:rsid w:val="00E5206C"/>
    <w:rsid w:val="00E53271"/>
    <w:rsid w:val="00E53527"/>
    <w:rsid w:val="00E53A8E"/>
    <w:rsid w:val="00E545F4"/>
    <w:rsid w:val="00E54C38"/>
    <w:rsid w:val="00E54CE7"/>
    <w:rsid w:val="00E54FBE"/>
    <w:rsid w:val="00E5713E"/>
    <w:rsid w:val="00E60F5D"/>
    <w:rsid w:val="00E61B9C"/>
    <w:rsid w:val="00E61E88"/>
    <w:rsid w:val="00E61EB9"/>
    <w:rsid w:val="00E623BA"/>
    <w:rsid w:val="00E6241B"/>
    <w:rsid w:val="00E638CB"/>
    <w:rsid w:val="00E64AF3"/>
    <w:rsid w:val="00E65924"/>
    <w:rsid w:val="00E65ACE"/>
    <w:rsid w:val="00E65AFF"/>
    <w:rsid w:val="00E66F7C"/>
    <w:rsid w:val="00E66FC4"/>
    <w:rsid w:val="00E71062"/>
    <w:rsid w:val="00E71132"/>
    <w:rsid w:val="00E7153F"/>
    <w:rsid w:val="00E7349F"/>
    <w:rsid w:val="00E736B2"/>
    <w:rsid w:val="00E73BA1"/>
    <w:rsid w:val="00E74941"/>
    <w:rsid w:val="00E74FE1"/>
    <w:rsid w:val="00E759BC"/>
    <w:rsid w:val="00E76D93"/>
    <w:rsid w:val="00E775BC"/>
    <w:rsid w:val="00E778FD"/>
    <w:rsid w:val="00E80CB3"/>
    <w:rsid w:val="00E80E02"/>
    <w:rsid w:val="00E8179E"/>
    <w:rsid w:val="00E81F32"/>
    <w:rsid w:val="00E828A8"/>
    <w:rsid w:val="00E82DB5"/>
    <w:rsid w:val="00E82DFA"/>
    <w:rsid w:val="00E83A6E"/>
    <w:rsid w:val="00E83C02"/>
    <w:rsid w:val="00E83F30"/>
    <w:rsid w:val="00E844B9"/>
    <w:rsid w:val="00E846FD"/>
    <w:rsid w:val="00E84B6A"/>
    <w:rsid w:val="00E84C2A"/>
    <w:rsid w:val="00E86435"/>
    <w:rsid w:val="00E868BD"/>
    <w:rsid w:val="00E871B9"/>
    <w:rsid w:val="00E877B7"/>
    <w:rsid w:val="00E90506"/>
    <w:rsid w:val="00E917A2"/>
    <w:rsid w:val="00E91F9A"/>
    <w:rsid w:val="00E92167"/>
    <w:rsid w:val="00E92532"/>
    <w:rsid w:val="00E92CFE"/>
    <w:rsid w:val="00E9342D"/>
    <w:rsid w:val="00E93A53"/>
    <w:rsid w:val="00E94000"/>
    <w:rsid w:val="00E94848"/>
    <w:rsid w:val="00E94CA0"/>
    <w:rsid w:val="00E9600A"/>
    <w:rsid w:val="00E96074"/>
    <w:rsid w:val="00E960BC"/>
    <w:rsid w:val="00E96A0D"/>
    <w:rsid w:val="00E96CBA"/>
    <w:rsid w:val="00E970B2"/>
    <w:rsid w:val="00E970BD"/>
    <w:rsid w:val="00E9781B"/>
    <w:rsid w:val="00E9790B"/>
    <w:rsid w:val="00E97BC1"/>
    <w:rsid w:val="00EA04B8"/>
    <w:rsid w:val="00EA0961"/>
    <w:rsid w:val="00EA0E9E"/>
    <w:rsid w:val="00EA2E2F"/>
    <w:rsid w:val="00EA3114"/>
    <w:rsid w:val="00EA345B"/>
    <w:rsid w:val="00EA34C9"/>
    <w:rsid w:val="00EA35F5"/>
    <w:rsid w:val="00EA390C"/>
    <w:rsid w:val="00EA5716"/>
    <w:rsid w:val="00EA5CBE"/>
    <w:rsid w:val="00EA744C"/>
    <w:rsid w:val="00EA7972"/>
    <w:rsid w:val="00EB137F"/>
    <w:rsid w:val="00EB19FF"/>
    <w:rsid w:val="00EB1F02"/>
    <w:rsid w:val="00EB5164"/>
    <w:rsid w:val="00EB527F"/>
    <w:rsid w:val="00EB58E5"/>
    <w:rsid w:val="00EB5B9A"/>
    <w:rsid w:val="00EB5D7D"/>
    <w:rsid w:val="00EB6406"/>
    <w:rsid w:val="00EB6631"/>
    <w:rsid w:val="00EB680B"/>
    <w:rsid w:val="00EB6BE7"/>
    <w:rsid w:val="00EB6D81"/>
    <w:rsid w:val="00EB78C1"/>
    <w:rsid w:val="00EC0B4E"/>
    <w:rsid w:val="00EC0C4B"/>
    <w:rsid w:val="00EC10D2"/>
    <w:rsid w:val="00EC1180"/>
    <w:rsid w:val="00EC11E6"/>
    <w:rsid w:val="00EC19BF"/>
    <w:rsid w:val="00EC1DF4"/>
    <w:rsid w:val="00EC20F6"/>
    <w:rsid w:val="00EC21C1"/>
    <w:rsid w:val="00EC2E84"/>
    <w:rsid w:val="00EC49BC"/>
    <w:rsid w:val="00EC507B"/>
    <w:rsid w:val="00EC673B"/>
    <w:rsid w:val="00ED0B12"/>
    <w:rsid w:val="00ED26A0"/>
    <w:rsid w:val="00ED2707"/>
    <w:rsid w:val="00ED2BBB"/>
    <w:rsid w:val="00ED2FC5"/>
    <w:rsid w:val="00ED4754"/>
    <w:rsid w:val="00ED48DA"/>
    <w:rsid w:val="00ED5EB1"/>
    <w:rsid w:val="00ED6327"/>
    <w:rsid w:val="00ED735B"/>
    <w:rsid w:val="00EE057A"/>
    <w:rsid w:val="00EE0E66"/>
    <w:rsid w:val="00EE1004"/>
    <w:rsid w:val="00EE1889"/>
    <w:rsid w:val="00EE1D84"/>
    <w:rsid w:val="00EE229A"/>
    <w:rsid w:val="00EE292E"/>
    <w:rsid w:val="00EE2CCF"/>
    <w:rsid w:val="00EE35ED"/>
    <w:rsid w:val="00EE375F"/>
    <w:rsid w:val="00EE6D26"/>
    <w:rsid w:val="00EE7112"/>
    <w:rsid w:val="00EE7E15"/>
    <w:rsid w:val="00EE7E2A"/>
    <w:rsid w:val="00EF072A"/>
    <w:rsid w:val="00EF19E4"/>
    <w:rsid w:val="00EF2965"/>
    <w:rsid w:val="00EF2E0D"/>
    <w:rsid w:val="00EF3AFB"/>
    <w:rsid w:val="00EF3E2F"/>
    <w:rsid w:val="00EF4C1E"/>
    <w:rsid w:val="00EF78AC"/>
    <w:rsid w:val="00F01124"/>
    <w:rsid w:val="00F01BBE"/>
    <w:rsid w:val="00F01D2C"/>
    <w:rsid w:val="00F01DAD"/>
    <w:rsid w:val="00F01FC0"/>
    <w:rsid w:val="00F0223A"/>
    <w:rsid w:val="00F033AF"/>
    <w:rsid w:val="00F03D34"/>
    <w:rsid w:val="00F0581E"/>
    <w:rsid w:val="00F06905"/>
    <w:rsid w:val="00F06C85"/>
    <w:rsid w:val="00F075A4"/>
    <w:rsid w:val="00F07906"/>
    <w:rsid w:val="00F079B3"/>
    <w:rsid w:val="00F07B21"/>
    <w:rsid w:val="00F07E65"/>
    <w:rsid w:val="00F1092C"/>
    <w:rsid w:val="00F129B9"/>
    <w:rsid w:val="00F129D5"/>
    <w:rsid w:val="00F12FBC"/>
    <w:rsid w:val="00F13C7D"/>
    <w:rsid w:val="00F13CFA"/>
    <w:rsid w:val="00F13D6B"/>
    <w:rsid w:val="00F14DE9"/>
    <w:rsid w:val="00F15927"/>
    <w:rsid w:val="00F15B7D"/>
    <w:rsid w:val="00F15E3F"/>
    <w:rsid w:val="00F15E77"/>
    <w:rsid w:val="00F1610E"/>
    <w:rsid w:val="00F161EF"/>
    <w:rsid w:val="00F209EB"/>
    <w:rsid w:val="00F21206"/>
    <w:rsid w:val="00F2154B"/>
    <w:rsid w:val="00F2229D"/>
    <w:rsid w:val="00F22C79"/>
    <w:rsid w:val="00F23728"/>
    <w:rsid w:val="00F23C4C"/>
    <w:rsid w:val="00F24CC7"/>
    <w:rsid w:val="00F260A2"/>
    <w:rsid w:val="00F269FD"/>
    <w:rsid w:val="00F27866"/>
    <w:rsid w:val="00F27925"/>
    <w:rsid w:val="00F27A32"/>
    <w:rsid w:val="00F30FF2"/>
    <w:rsid w:val="00F31551"/>
    <w:rsid w:val="00F32E0B"/>
    <w:rsid w:val="00F3308A"/>
    <w:rsid w:val="00F33535"/>
    <w:rsid w:val="00F337E3"/>
    <w:rsid w:val="00F33EA1"/>
    <w:rsid w:val="00F34CFF"/>
    <w:rsid w:val="00F363FC"/>
    <w:rsid w:val="00F36520"/>
    <w:rsid w:val="00F3713A"/>
    <w:rsid w:val="00F402D1"/>
    <w:rsid w:val="00F40CD7"/>
    <w:rsid w:val="00F41070"/>
    <w:rsid w:val="00F412D1"/>
    <w:rsid w:val="00F41F4E"/>
    <w:rsid w:val="00F4291F"/>
    <w:rsid w:val="00F42FA7"/>
    <w:rsid w:val="00F43006"/>
    <w:rsid w:val="00F4310A"/>
    <w:rsid w:val="00F4349C"/>
    <w:rsid w:val="00F4373F"/>
    <w:rsid w:val="00F43B2C"/>
    <w:rsid w:val="00F4655A"/>
    <w:rsid w:val="00F4799D"/>
    <w:rsid w:val="00F50010"/>
    <w:rsid w:val="00F50686"/>
    <w:rsid w:val="00F5096C"/>
    <w:rsid w:val="00F50C7E"/>
    <w:rsid w:val="00F51396"/>
    <w:rsid w:val="00F5188F"/>
    <w:rsid w:val="00F51B70"/>
    <w:rsid w:val="00F51CCF"/>
    <w:rsid w:val="00F51EEB"/>
    <w:rsid w:val="00F51FA6"/>
    <w:rsid w:val="00F52661"/>
    <w:rsid w:val="00F539FE"/>
    <w:rsid w:val="00F53A7C"/>
    <w:rsid w:val="00F53E43"/>
    <w:rsid w:val="00F542A6"/>
    <w:rsid w:val="00F558F1"/>
    <w:rsid w:val="00F55975"/>
    <w:rsid w:val="00F5714E"/>
    <w:rsid w:val="00F57823"/>
    <w:rsid w:val="00F60597"/>
    <w:rsid w:val="00F611B1"/>
    <w:rsid w:val="00F6136E"/>
    <w:rsid w:val="00F6169F"/>
    <w:rsid w:val="00F6195B"/>
    <w:rsid w:val="00F63688"/>
    <w:rsid w:val="00F64A45"/>
    <w:rsid w:val="00F660BF"/>
    <w:rsid w:val="00F665BB"/>
    <w:rsid w:val="00F67024"/>
    <w:rsid w:val="00F67781"/>
    <w:rsid w:val="00F677E3"/>
    <w:rsid w:val="00F71B21"/>
    <w:rsid w:val="00F71D9C"/>
    <w:rsid w:val="00F72D07"/>
    <w:rsid w:val="00F72E5C"/>
    <w:rsid w:val="00F733B1"/>
    <w:rsid w:val="00F748DE"/>
    <w:rsid w:val="00F74ABC"/>
    <w:rsid w:val="00F74EAE"/>
    <w:rsid w:val="00F756DC"/>
    <w:rsid w:val="00F758E7"/>
    <w:rsid w:val="00F75995"/>
    <w:rsid w:val="00F75BE8"/>
    <w:rsid w:val="00F75F59"/>
    <w:rsid w:val="00F763FE"/>
    <w:rsid w:val="00F774D8"/>
    <w:rsid w:val="00F779EB"/>
    <w:rsid w:val="00F77A15"/>
    <w:rsid w:val="00F77DD3"/>
    <w:rsid w:val="00F821A1"/>
    <w:rsid w:val="00F82266"/>
    <w:rsid w:val="00F825E9"/>
    <w:rsid w:val="00F82FE8"/>
    <w:rsid w:val="00F8461A"/>
    <w:rsid w:val="00F84F30"/>
    <w:rsid w:val="00F854DE"/>
    <w:rsid w:val="00F86632"/>
    <w:rsid w:val="00F868A8"/>
    <w:rsid w:val="00F8758B"/>
    <w:rsid w:val="00F87B6F"/>
    <w:rsid w:val="00F87F9E"/>
    <w:rsid w:val="00F92048"/>
    <w:rsid w:val="00F9207D"/>
    <w:rsid w:val="00F92410"/>
    <w:rsid w:val="00F92CFA"/>
    <w:rsid w:val="00F93726"/>
    <w:rsid w:val="00F93F0B"/>
    <w:rsid w:val="00F942FF"/>
    <w:rsid w:val="00F94B13"/>
    <w:rsid w:val="00F958E7"/>
    <w:rsid w:val="00F966D5"/>
    <w:rsid w:val="00F970F4"/>
    <w:rsid w:val="00F978FE"/>
    <w:rsid w:val="00FA0A5D"/>
    <w:rsid w:val="00FA0B99"/>
    <w:rsid w:val="00FA0E75"/>
    <w:rsid w:val="00FA1766"/>
    <w:rsid w:val="00FA1918"/>
    <w:rsid w:val="00FA27D3"/>
    <w:rsid w:val="00FA2A71"/>
    <w:rsid w:val="00FA2BCE"/>
    <w:rsid w:val="00FA3BC1"/>
    <w:rsid w:val="00FA5056"/>
    <w:rsid w:val="00FA66E7"/>
    <w:rsid w:val="00FA72E0"/>
    <w:rsid w:val="00FA77C4"/>
    <w:rsid w:val="00FB03D6"/>
    <w:rsid w:val="00FB20DA"/>
    <w:rsid w:val="00FB216A"/>
    <w:rsid w:val="00FB227E"/>
    <w:rsid w:val="00FB2758"/>
    <w:rsid w:val="00FB4292"/>
    <w:rsid w:val="00FB4303"/>
    <w:rsid w:val="00FB53D9"/>
    <w:rsid w:val="00FB594C"/>
    <w:rsid w:val="00FB5EE3"/>
    <w:rsid w:val="00FB7824"/>
    <w:rsid w:val="00FC04AD"/>
    <w:rsid w:val="00FC0549"/>
    <w:rsid w:val="00FC0FCA"/>
    <w:rsid w:val="00FC18DA"/>
    <w:rsid w:val="00FC201C"/>
    <w:rsid w:val="00FC215B"/>
    <w:rsid w:val="00FC27DD"/>
    <w:rsid w:val="00FC28A5"/>
    <w:rsid w:val="00FC3720"/>
    <w:rsid w:val="00FC3814"/>
    <w:rsid w:val="00FC7350"/>
    <w:rsid w:val="00FC7C01"/>
    <w:rsid w:val="00FC7DE8"/>
    <w:rsid w:val="00FD08C1"/>
    <w:rsid w:val="00FD0BD8"/>
    <w:rsid w:val="00FD0CE6"/>
    <w:rsid w:val="00FD0D5F"/>
    <w:rsid w:val="00FD27B3"/>
    <w:rsid w:val="00FD29DF"/>
    <w:rsid w:val="00FD3861"/>
    <w:rsid w:val="00FD46E6"/>
    <w:rsid w:val="00FD5763"/>
    <w:rsid w:val="00FD6CEC"/>
    <w:rsid w:val="00FD6F46"/>
    <w:rsid w:val="00FD768D"/>
    <w:rsid w:val="00FD7B17"/>
    <w:rsid w:val="00FD7B39"/>
    <w:rsid w:val="00FD7FAA"/>
    <w:rsid w:val="00FE0264"/>
    <w:rsid w:val="00FE0381"/>
    <w:rsid w:val="00FE0CDD"/>
    <w:rsid w:val="00FE11F1"/>
    <w:rsid w:val="00FE1294"/>
    <w:rsid w:val="00FE1361"/>
    <w:rsid w:val="00FE1747"/>
    <w:rsid w:val="00FE2844"/>
    <w:rsid w:val="00FE2D17"/>
    <w:rsid w:val="00FE2EE2"/>
    <w:rsid w:val="00FE2FCF"/>
    <w:rsid w:val="00FE359A"/>
    <w:rsid w:val="00FE43C1"/>
    <w:rsid w:val="00FE48D7"/>
    <w:rsid w:val="00FE4A1C"/>
    <w:rsid w:val="00FE6808"/>
    <w:rsid w:val="00FE7397"/>
    <w:rsid w:val="00FE791F"/>
    <w:rsid w:val="00FF05CC"/>
    <w:rsid w:val="00FF0766"/>
    <w:rsid w:val="00FF0788"/>
    <w:rsid w:val="00FF0CF2"/>
    <w:rsid w:val="00FF17C1"/>
    <w:rsid w:val="00FF20A3"/>
    <w:rsid w:val="00FF268E"/>
    <w:rsid w:val="00FF2840"/>
    <w:rsid w:val="00FF2932"/>
    <w:rsid w:val="00FF29AF"/>
    <w:rsid w:val="00FF2EE1"/>
    <w:rsid w:val="00FF3081"/>
    <w:rsid w:val="00FF41D0"/>
    <w:rsid w:val="00FF41F0"/>
    <w:rsid w:val="00FF4431"/>
    <w:rsid w:val="00FF4B54"/>
    <w:rsid w:val="00FF58AA"/>
    <w:rsid w:val="00FF60B8"/>
    <w:rsid w:val="00FF62AE"/>
    <w:rsid w:val="00FF7AB2"/>
    <w:rsid w:val="00FF7DF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2CE"/>
    <w:pPr>
      <w:spacing w:after="200" w:line="276" w:lineRule="auto"/>
    </w:pPr>
    <w:rPr>
      <w:sz w:val="22"/>
      <w:szCs w:val="22"/>
    </w:rPr>
  </w:style>
  <w:style w:type="paragraph" w:styleId="Heading1">
    <w:name w:val="heading 1"/>
    <w:basedOn w:val="Normal"/>
    <w:link w:val="Heading1Char"/>
    <w:uiPriority w:val="9"/>
    <w:qFormat/>
    <w:rsid w:val="00644AF4"/>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unhideWhenUsed/>
    <w:qFormat/>
    <w:rsid w:val="00D15F0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15F0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F314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87B"/>
    <w:pPr>
      <w:ind w:left="720"/>
      <w:contextualSpacing/>
    </w:pPr>
  </w:style>
  <w:style w:type="paragraph" w:customStyle="1" w:styleId="line">
    <w:name w:val="line"/>
    <w:basedOn w:val="Normal"/>
    <w:rsid w:val="002F4300"/>
    <w:pPr>
      <w:spacing w:before="100" w:beforeAutospacing="1" w:after="100" w:afterAutospacing="1" w:line="240" w:lineRule="auto"/>
    </w:pPr>
    <w:rPr>
      <w:rFonts w:ascii="Times New Roman" w:eastAsia="Times New Roman" w:hAnsi="Times New Roman"/>
      <w:sz w:val="24"/>
      <w:szCs w:val="24"/>
    </w:rPr>
  </w:style>
  <w:style w:type="character" w:customStyle="1" w:styleId="verse">
    <w:name w:val="verse"/>
    <w:basedOn w:val="DefaultParagraphFont"/>
    <w:rsid w:val="002F4300"/>
  </w:style>
  <w:style w:type="character" w:customStyle="1" w:styleId="small-caps-upper">
    <w:name w:val="small-caps-upper"/>
    <w:basedOn w:val="DefaultParagraphFont"/>
    <w:rsid w:val="000377AC"/>
  </w:style>
  <w:style w:type="character" w:customStyle="1" w:styleId="small-caps-lower">
    <w:name w:val="small-caps-lower"/>
    <w:basedOn w:val="DefaultParagraphFont"/>
    <w:rsid w:val="000377AC"/>
  </w:style>
  <w:style w:type="character" w:styleId="Strong">
    <w:name w:val="Strong"/>
    <w:basedOn w:val="DefaultParagraphFont"/>
    <w:uiPriority w:val="22"/>
    <w:qFormat/>
    <w:rsid w:val="00C65A12"/>
    <w:rPr>
      <w:b/>
      <w:bCs/>
    </w:rPr>
  </w:style>
  <w:style w:type="character" w:customStyle="1" w:styleId="Heading1Char">
    <w:name w:val="Heading 1 Char"/>
    <w:basedOn w:val="DefaultParagraphFont"/>
    <w:link w:val="Heading1"/>
    <w:uiPriority w:val="9"/>
    <w:rsid w:val="00644AF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8795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75019D"/>
  </w:style>
  <w:style w:type="character" w:styleId="Emphasis">
    <w:name w:val="Emphasis"/>
    <w:basedOn w:val="DefaultParagraphFont"/>
    <w:uiPriority w:val="20"/>
    <w:qFormat/>
    <w:rsid w:val="00460A65"/>
    <w:rPr>
      <w:i/>
      <w:iCs/>
    </w:rPr>
  </w:style>
  <w:style w:type="character" w:styleId="Hyperlink">
    <w:name w:val="Hyperlink"/>
    <w:basedOn w:val="DefaultParagraphFont"/>
    <w:uiPriority w:val="99"/>
    <w:semiHidden/>
    <w:unhideWhenUsed/>
    <w:rsid w:val="001A653C"/>
    <w:rPr>
      <w:color w:val="0000FF"/>
      <w:u w:val="single"/>
    </w:rPr>
  </w:style>
  <w:style w:type="character" w:customStyle="1" w:styleId="woc">
    <w:name w:val="woc"/>
    <w:basedOn w:val="DefaultParagraphFont"/>
    <w:rsid w:val="005657F3"/>
  </w:style>
  <w:style w:type="paragraph" w:styleId="Title">
    <w:name w:val="Title"/>
    <w:basedOn w:val="Normal"/>
    <w:next w:val="Normal"/>
    <w:link w:val="TitleChar"/>
    <w:uiPriority w:val="10"/>
    <w:qFormat/>
    <w:rsid w:val="00B512F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B512F6"/>
    <w:rPr>
      <w:rFonts w:ascii="Cambria" w:eastAsia="Times New Roman" w:hAnsi="Cambria" w:cs="Times New Roman"/>
      <w:b/>
      <w:bCs/>
      <w:kern w:val="28"/>
      <w:sz w:val="32"/>
      <w:szCs w:val="32"/>
    </w:rPr>
  </w:style>
  <w:style w:type="paragraph" w:styleId="FootnoteText">
    <w:name w:val="footnote text"/>
    <w:basedOn w:val="Normal"/>
    <w:link w:val="FootnoteTextChar"/>
    <w:uiPriority w:val="99"/>
    <w:semiHidden/>
    <w:unhideWhenUsed/>
    <w:rsid w:val="007E4C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4C9C"/>
    <w:rPr>
      <w:rFonts w:ascii="Calibri" w:eastAsia="Calibri" w:hAnsi="Calibri" w:cs="Times New Roman"/>
    </w:rPr>
  </w:style>
  <w:style w:type="character" w:styleId="FootnoteReference">
    <w:name w:val="footnote reference"/>
    <w:basedOn w:val="DefaultParagraphFont"/>
    <w:uiPriority w:val="99"/>
    <w:semiHidden/>
    <w:unhideWhenUsed/>
    <w:rsid w:val="007E4C9C"/>
    <w:rPr>
      <w:vertAlign w:val="superscript"/>
    </w:rPr>
  </w:style>
  <w:style w:type="paragraph" w:customStyle="1" w:styleId="tw-text-wide">
    <w:name w:val="tw-text-wide"/>
    <w:basedOn w:val="Normal"/>
    <w:rsid w:val="00D15319"/>
    <w:pPr>
      <w:spacing w:before="100" w:beforeAutospacing="1" w:after="100" w:afterAutospacing="1" w:line="240" w:lineRule="auto"/>
    </w:pPr>
    <w:rPr>
      <w:rFonts w:ascii="Times New Roman" w:eastAsia="Times New Roman" w:hAnsi="Times New Roman"/>
      <w:sz w:val="24"/>
      <w:szCs w:val="24"/>
    </w:rPr>
  </w:style>
  <w:style w:type="character" w:customStyle="1" w:styleId="oypena">
    <w:name w:val="oypena"/>
    <w:basedOn w:val="DefaultParagraphFont"/>
    <w:rsid w:val="002364AD"/>
  </w:style>
  <w:style w:type="paragraph" w:customStyle="1" w:styleId="pf0">
    <w:name w:val="pf0"/>
    <w:basedOn w:val="Normal"/>
    <w:rsid w:val="00937489"/>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937489"/>
    <w:rPr>
      <w:rFonts w:ascii="Calibri" w:hAnsi="Calibri" w:cs="Calibri" w:hint="default"/>
      <w:color w:val="FFFFFF"/>
      <w:sz w:val="32"/>
      <w:szCs w:val="32"/>
    </w:rPr>
  </w:style>
  <w:style w:type="character" w:customStyle="1" w:styleId="cf11">
    <w:name w:val="cf11"/>
    <w:basedOn w:val="DefaultParagraphFont"/>
    <w:rsid w:val="00FF4431"/>
    <w:rPr>
      <w:rFonts w:ascii="Calibri" w:hAnsi="Calibri" w:cs="Calibri" w:hint="default"/>
      <w:color w:val="FFFFFF"/>
      <w:sz w:val="32"/>
      <w:szCs w:val="32"/>
    </w:rPr>
  </w:style>
  <w:style w:type="character" w:customStyle="1" w:styleId="Heading2Char">
    <w:name w:val="Heading 2 Char"/>
    <w:basedOn w:val="DefaultParagraphFont"/>
    <w:link w:val="Heading2"/>
    <w:uiPriority w:val="9"/>
    <w:rsid w:val="00D15F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15F01"/>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7F3141"/>
    <w:rPr>
      <w:rFonts w:asciiTheme="majorHAnsi" w:eastAsiaTheme="majorEastAsia" w:hAnsiTheme="majorHAnsi" w:cstheme="majorBidi"/>
      <w:b/>
      <w:bCs/>
      <w:i/>
      <w:iCs/>
      <w:color w:val="4F81BD" w:themeColor="accent1"/>
      <w:sz w:val="22"/>
      <w:szCs w:val="22"/>
    </w:rPr>
  </w:style>
</w:styles>
</file>

<file path=word/webSettings.xml><?xml version="1.0" encoding="utf-8"?>
<w:webSettings xmlns:r="http://schemas.openxmlformats.org/officeDocument/2006/relationships" xmlns:w="http://schemas.openxmlformats.org/wordprocessingml/2006/main">
  <w:divs>
    <w:div w:id="23024144">
      <w:bodyDiv w:val="1"/>
      <w:marLeft w:val="0"/>
      <w:marRight w:val="0"/>
      <w:marTop w:val="0"/>
      <w:marBottom w:val="0"/>
      <w:divBdr>
        <w:top w:val="none" w:sz="0" w:space="0" w:color="auto"/>
        <w:left w:val="none" w:sz="0" w:space="0" w:color="auto"/>
        <w:bottom w:val="none" w:sz="0" w:space="0" w:color="auto"/>
        <w:right w:val="none" w:sz="0" w:space="0" w:color="auto"/>
      </w:divBdr>
    </w:div>
    <w:div w:id="26107675">
      <w:bodyDiv w:val="1"/>
      <w:marLeft w:val="0"/>
      <w:marRight w:val="0"/>
      <w:marTop w:val="0"/>
      <w:marBottom w:val="0"/>
      <w:divBdr>
        <w:top w:val="none" w:sz="0" w:space="0" w:color="auto"/>
        <w:left w:val="none" w:sz="0" w:space="0" w:color="auto"/>
        <w:bottom w:val="none" w:sz="0" w:space="0" w:color="auto"/>
        <w:right w:val="none" w:sz="0" w:space="0" w:color="auto"/>
      </w:divBdr>
    </w:div>
    <w:div w:id="45834503">
      <w:bodyDiv w:val="1"/>
      <w:marLeft w:val="0"/>
      <w:marRight w:val="0"/>
      <w:marTop w:val="0"/>
      <w:marBottom w:val="0"/>
      <w:divBdr>
        <w:top w:val="none" w:sz="0" w:space="0" w:color="auto"/>
        <w:left w:val="none" w:sz="0" w:space="0" w:color="auto"/>
        <w:bottom w:val="none" w:sz="0" w:space="0" w:color="auto"/>
        <w:right w:val="none" w:sz="0" w:space="0" w:color="auto"/>
      </w:divBdr>
    </w:div>
    <w:div w:id="51123822">
      <w:bodyDiv w:val="1"/>
      <w:marLeft w:val="0"/>
      <w:marRight w:val="0"/>
      <w:marTop w:val="0"/>
      <w:marBottom w:val="0"/>
      <w:divBdr>
        <w:top w:val="none" w:sz="0" w:space="0" w:color="auto"/>
        <w:left w:val="none" w:sz="0" w:space="0" w:color="auto"/>
        <w:bottom w:val="none" w:sz="0" w:space="0" w:color="auto"/>
        <w:right w:val="none" w:sz="0" w:space="0" w:color="auto"/>
      </w:divBdr>
    </w:div>
    <w:div w:id="67044244">
      <w:bodyDiv w:val="1"/>
      <w:marLeft w:val="0"/>
      <w:marRight w:val="0"/>
      <w:marTop w:val="0"/>
      <w:marBottom w:val="0"/>
      <w:divBdr>
        <w:top w:val="none" w:sz="0" w:space="0" w:color="auto"/>
        <w:left w:val="none" w:sz="0" w:space="0" w:color="auto"/>
        <w:bottom w:val="none" w:sz="0" w:space="0" w:color="auto"/>
        <w:right w:val="none" w:sz="0" w:space="0" w:color="auto"/>
      </w:divBdr>
    </w:div>
    <w:div w:id="100492128">
      <w:bodyDiv w:val="1"/>
      <w:marLeft w:val="0"/>
      <w:marRight w:val="0"/>
      <w:marTop w:val="0"/>
      <w:marBottom w:val="0"/>
      <w:divBdr>
        <w:top w:val="none" w:sz="0" w:space="0" w:color="auto"/>
        <w:left w:val="none" w:sz="0" w:space="0" w:color="auto"/>
        <w:bottom w:val="none" w:sz="0" w:space="0" w:color="auto"/>
        <w:right w:val="none" w:sz="0" w:space="0" w:color="auto"/>
      </w:divBdr>
    </w:div>
    <w:div w:id="105656895">
      <w:bodyDiv w:val="1"/>
      <w:marLeft w:val="0"/>
      <w:marRight w:val="0"/>
      <w:marTop w:val="0"/>
      <w:marBottom w:val="0"/>
      <w:divBdr>
        <w:top w:val="none" w:sz="0" w:space="0" w:color="auto"/>
        <w:left w:val="none" w:sz="0" w:space="0" w:color="auto"/>
        <w:bottom w:val="none" w:sz="0" w:space="0" w:color="auto"/>
        <w:right w:val="none" w:sz="0" w:space="0" w:color="auto"/>
      </w:divBdr>
    </w:div>
    <w:div w:id="107092671">
      <w:bodyDiv w:val="1"/>
      <w:marLeft w:val="0"/>
      <w:marRight w:val="0"/>
      <w:marTop w:val="0"/>
      <w:marBottom w:val="0"/>
      <w:divBdr>
        <w:top w:val="none" w:sz="0" w:space="0" w:color="auto"/>
        <w:left w:val="none" w:sz="0" w:space="0" w:color="auto"/>
        <w:bottom w:val="none" w:sz="0" w:space="0" w:color="auto"/>
        <w:right w:val="none" w:sz="0" w:space="0" w:color="auto"/>
      </w:divBdr>
    </w:div>
    <w:div w:id="115224512">
      <w:bodyDiv w:val="1"/>
      <w:marLeft w:val="0"/>
      <w:marRight w:val="0"/>
      <w:marTop w:val="0"/>
      <w:marBottom w:val="0"/>
      <w:divBdr>
        <w:top w:val="none" w:sz="0" w:space="0" w:color="auto"/>
        <w:left w:val="none" w:sz="0" w:space="0" w:color="auto"/>
        <w:bottom w:val="none" w:sz="0" w:space="0" w:color="auto"/>
        <w:right w:val="none" w:sz="0" w:space="0" w:color="auto"/>
      </w:divBdr>
      <w:divsChild>
        <w:div w:id="201263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625627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103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3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5505">
      <w:bodyDiv w:val="1"/>
      <w:marLeft w:val="0"/>
      <w:marRight w:val="0"/>
      <w:marTop w:val="0"/>
      <w:marBottom w:val="0"/>
      <w:divBdr>
        <w:top w:val="none" w:sz="0" w:space="0" w:color="auto"/>
        <w:left w:val="none" w:sz="0" w:space="0" w:color="auto"/>
        <w:bottom w:val="none" w:sz="0" w:space="0" w:color="auto"/>
        <w:right w:val="none" w:sz="0" w:space="0" w:color="auto"/>
      </w:divBdr>
    </w:div>
    <w:div w:id="180707336">
      <w:bodyDiv w:val="1"/>
      <w:marLeft w:val="0"/>
      <w:marRight w:val="0"/>
      <w:marTop w:val="0"/>
      <w:marBottom w:val="0"/>
      <w:divBdr>
        <w:top w:val="none" w:sz="0" w:space="0" w:color="auto"/>
        <w:left w:val="none" w:sz="0" w:space="0" w:color="auto"/>
        <w:bottom w:val="none" w:sz="0" w:space="0" w:color="auto"/>
        <w:right w:val="none" w:sz="0" w:space="0" w:color="auto"/>
      </w:divBdr>
    </w:div>
    <w:div w:id="249395452">
      <w:bodyDiv w:val="1"/>
      <w:marLeft w:val="0"/>
      <w:marRight w:val="0"/>
      <w:marTop w:val="0"/>
      <w:marBottom w:val="0"/>
      <w:divBdr>
        <w:top w:val="none" w:sz="0" w:space="0" w:color="auto"/>
        <w:left w:val="none" w:sz="0" w:space="0" w:color="auto"/>
        <w:bottom w:val="none" w:sz="0" w:space="0" w:color="auto"/>
        <w:right w:val="none" w:sz="0" w:space="0" w:color="auto"/>
      </w:divBdr>
    </w:div>
    <w:div w:id="270938121">
      <w:bodyDiv w:val="1"/>
      <w:marLeft w:val="0"/>
      <w:marRight w:val="0"/>
      <w:marTop w:val="0"/>
      <w:marBottom w:val="0"/>
      <w:divBdr>
        <w:top w:val="none" w:sz="0" w:space="0" w:color="auto"/>
        <w:left w:val="none" w:sz="0" w:space="0" w:color="auto"/>
        <w:bottom w:val="none" w:sz="0" w:space="0" w:color="auto"/>
        <w:right w:val="none" w:sz="0" w:space="0" w:color="auto"/>
      </w:divBdr>
    </w:div>
    <w:div w:id="272372600">
      <w:bodyDiv w:val="1"/>
      <w:marLeft w:val="0"/>
      <w:marRight w:val="0"/>
      <w:marTop w:val="0"/>
      <w:marBottom w:val="0"/>
      <w:divBdr>
        <w:top w:val="none" w:sz="0" w:space="0" w:color="auto"/>
        <w:left w:val="none" w:sz="0" w:space="0" w:color="auto"/>
        <w:bottom w:val="none" w:sz="0" w:space="0" w:color="auto"/>
        <w:right w:val="none" w:sz="0" w:space="0" w:color="auto"/>
      </w:divBdr>
    </w:div>
    <w:div w:id="274756454">
      <w:bodyDiv w:val="1"/>
      <w:marLeft w:val="0"/>
      <w:marRight w:val="0"/>
      <w:marTop w:val="0"/>
      <w:marBottom w:val="0"/>
      <w:divBdr>
        <w:top w:val="none" w:sz="0" w:space="0" w:color="auto"/>
        <w:left w:val="none" w:sz="0" w:space="0" w:color="auto"/>
        <w:bottom w:val="none" w:sz="0" w:space="0" w:color="auto"/>
        <w:right w:val="none" w:sz="0" w:space="0" w:color="auto"/>
      </w:divBdr>
    </w:div>
    <w:div w:id="278415534">
      <w:bodyDiv w:val="1"/>
      <w:marLeft w:val="0"/>
      <w:marRight w:val="0"/>
      <w:marTop w:val="0"/>
      <w:marBottom w:val="0"/>
      <w:divBdr>
        <w:top w:val="none" w:sz="0" w:space="0" w:color="auto"/>
        <w:left w:val="none" w:sz="0" w:space="0" w:color="auto"/>
        <w:bottom w:val="none" w:sz="0" w:space="0" w:color="auto"/>
        <w:right w:val="none" w:sz="0" w:space="0" w:color="auto"/>
      </w:divBdr>
    </w:div>
    <w:div w:id="302781691">
      <w:bodyDiv w:val="1"/>
      <w:marLeft w:val="0"/>
      <w:marRight w:val="0"/>
      <w:marTop w:val="0"/>
      <w:marBottom w:val="0"/>
      <w:divBdr>
        <w:top w:val="none" w:sz="0" w:space="0" w:color="auto"/>
        <w:left w:val="none" w:sz="0" w:space="0" w:color="auto"/>
        <w:bottom w:val="none" w:sz="0" w:space="0" w:color="auto"/>
        <w:right w:val="none" w:sz="0" w:space="0" w:color="auto"/>
      </w:divBdr>
    </w:div>
    <w:div w:id="353768346">
      <w:bodyDiv w:val="1"/>
      <w:marLeft w:val="0"/>
      <w:marRight w:val="0"/>
      <w:marTop w:val="0"/>
      <w:marBottom w:val="0"/>
      <w:divBdr>
        <w:top w:val="none" w:sz="0" w:space="0" w:color="auto"/>
        <w:left w:val="none" w:sz="0" w:space="0" w:color="auto"/>
        <w:bottom w:val="none" w:sz="0" w:space="0" w:color="auto"/>
        <w:right w:val="none" w:sz="0" w:space="0" w:color="auto"/>
      </w:divBdr>
      <w:divsChild>
        <w:div w:id="935946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8511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15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911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918754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428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644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69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295091">
      <w:bodyDiv w:val="1"/>
      <w:marLeft w:val="0"/>
      <w:marRight w:val="0"/>
      <w:marTop w:val="0"/>
      <w:marBottom w:val="0"/>
      <w:divBdr>
        <w:top w:val="none" w:sz="0" w:space="0" w:color="auto"/>
        <w:left w:val="none" w:sz="0" w:space="0" w:color="auto"/>
        <w:bottom w:val="none" w:sz="0" w:space="0" w:color="auto"/>
        <w:right w:val="none" w:sz="0" w:space="0" w:color="auto"/>
      </w:divBdr>
    </w:div>
    <w:div w:id="368528668">
      <w:bodyDiv w:val="1"/>
      <w:marLeft w:val="0"/>
      <w:marRight w:val="0"/>
      <w:marTop w:val="0"/>
      <w:marBottom w:val="0"/>
      <w:divBdr>
        <w:top w:val="none" w:sz="0" w:space="0" w:color="auto"/>
        <w:left w:val="none" w:sz="0" w:space="0" w:color="auto"/>
        <w:bottom w:val="none" w:sz="0" w:space="0" w:color="auto"/>
        <w:right w:val="none" w:sz="0" w:space="0" w:color="auto"/>
      </w:divBdr>
    </w:div>
    <w:div w:id="433475520">
      <w:bodyDiv w:val="1"/>
      <w:marLeft w:val="0"/>
      <w:marRight w:val="0"/>
      <w:marTop w:val="0"/>
      <w:marBottom w:val="0"/>
      <w:divBdr>
        <w:top w:val="none" w:sz="0" w:space="0" w:color="auto"/>
        <w:left w:val="none" w:sz="0" w:space="0" w:color="auto"/>
        <w:bottom w:val="none" w:sz="0" w:space="0" w:color="auto"/>
        <w:right w:val="none" w:sz="0" w:space="0" w:color="auto"/>
      </w:divBdr>
    </w:div>
    <w:div w:id="513152778">
      <w:bodyDiv w:val="1"/>
      <w:marLeft w:val="0"/>
      <w:marRight w:val="0"/>
      <w:marTop w:val="0"/>
      <w:marBottom w:val="0"/>
      <w:divBdr>
        <w:top w:val="none" w:sz="0" w:space="0" w:color="auto"/>
        <w:left w:val="none" w:sz="0" w:space="0" w:color="auto"/>
        <w:bottom w:val="none" w:sz="0" w:space="0" w:color="auto"/>
        <w:right w:val="none" w:sz="0" w:space="0" w:color="auto"/>
      </w:divBdr>
    </w:div>
    <w:div w:id="526673079">
      <w:bodyDiv w:val="1"/>
      <w:marLeft w:val="0"/>
      <w:marRight w:val="0"/>
      <w:marTop w:val="0"/>
      <w:marBottom w:val="0"/>
      <w:divBdr>
        <w:top w:val="none" w:sz="0" w:space="0" w:color="auto"/>
        <w:left w:val="none" w:sz="0" w:space="0" w:color="auto"/>
        <w:bottom w:val="none" w:sz="0" w:space="0" w:color="auto"/>
        <w:right w:val="none" w:sz="0" w:space="0" w:color="auto"/>
      </w:divBdr>
    </w:div>
    <w:div w:id="533736539">
      <w:bodyDiv w:val="1"/>
      <w:marLeft w:val="0"/>
      <w:marRight w:val="0"/>
      <w:marTop w:val="0"/>
      <w:marBottom w:val="0"/>
      <w:divBdr>
        <w:top w:val="none" w:sz="0" w:space="0" w:color="auto"/>
        <w:left w:val="none" w:sz="0" w:space="0" w:color="auto"/>
        <w:bottom w:val="none" w:sz="0" w:space="0" w:color="auto"/>
        <w:right w:val="none" w:sz="0" w:space="0" w:color="auto"/>
      </w:divBdr>
    </w:div>
    <w:div w:id="604508121">
      <w:bodyDiv w:val="1"/>
      <w:marLeft w:val="0"/>
      <w:marRight w:val="0"/>
      <w:marTop w:val="0"/>
      <w:marBottom w:val="0"/>
      <w:divBdr>
        <w:top w:val="none" w:sz="0" w:space="0" w:color="auto"/>
        <w:left w:val="none" w:sz="0" w:space="0" w:color="auto"/>
        <w:bottom w:val="none" w:sz="0" w:space="0" w:color="auto"/>
        <w:right w:val="none" w:sz="0" w:space="0" w:color="auto"/>
      </w:divBdr>
      <w:divsChild>
        <w:div w:id="1257251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93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803428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269803">
      <w:bodyDiv w:val="1"/>
      <w:marLeft w:val="0"/>
      <w:marRight w:val="0"/>
      <w:marTop w:val="0"/>
      <w:marBottom w:val="0"/>
      <w:divBdr>
        <w:top w:val="none" w:sz="0" w:space="0" w:color="auto"/>
        <w:left w:val="none" w:sz="0" w:space="0" w:color="auto"/>
        <w:bottom w:val="none" w:sz="0" w:space="0" w:color="auto"/>
        <w:right w:val="none" w:sz="0" w:space="0" w:color="auto"/>
      </w:divBdr>
    </w:div>
    <w:div w:id="627052179">
      <w:bodyDiv w:val="1"/>
      <w:marLeft w:val="0"/>
      <w:marRight w:val="0"/>
      <w:marTop w:val="0"/>
      <w:marBottom w:val="0"/>
      <w:divBdr>
        <w:top w:val="none" w:sz="0" w:space="0" w:color="auto"/>
        <w:left w:val="none" w:sz="0" w:space="0" w:color="auto"/>
        <w:bottom w:val="none" w:sz="0" w:space="0" w:color="auto"/>
        <w:right w:val="none" w:sz="0" w:space="0" w:color="auto"/>
      </w:divBdr>
    </w:div>
    <w:div w:id="659114145">
      <w:bodyDiv w:val="1"/>
      <w:marLeft w:val="0"/>
      <w:marRight w:val="0"/>
      <w:marTop w:val="0"/>
      <w:marBottom w:val="0"/>
      <w:divBdr>
        <w:top w:val="none" w:sz="0" w:space="0" w:color="auto"/>
        <w:left w:val="none" w:sz="0" w:space="0" w:color="auto"/>
        <w:bottom w:val="none" w:sz="0" w:space="0" w:color="auto"/>
        <w:right w:val="none" w:sz="0" w:space="0" w:color="auto"/>
      </w:divBdr>
    </w:div>
    <w:div w:id="680622184">
      <w:bodyDiv w:val="1"/>
      <w:marLeft w:val="0"/>
      <w:marRight w:val="0"/>
      <w:marTop w:val="0"/>
      <w:marBottom w:val="0"/>
      <w:divBdr>
        <w:top w:val="none" w:sz="0" w:space="0" w:color="auto"/>
        <w:left w:val="none" w:sz="0" w:space="0" w:color="auto"/>
        <w:bottom w:val="none" w:sz="0" w:space="0" w:color="auto"/>
        <w:right w:val="none" w:sz="0" w:space="0" w:color="auto"/>
      </w:divBdr>
    </w:div>
    <w:div w:id="715008658">
      <w:bodyDiv w:val="1"/>
      <w:marLeft w:val="0"/>
      <w:marRight w:val="0"/>
      <w:marTop w:val="0"/>
      <w:marBottom w:val="0"/>
      <w:divBdr>
        <w:top w:val="none" w:sz="0" w:space="0" w:color="auto"/>
        <w:left w:val="none" w:sz="0" w:space="0" w:color="auto"/>
        <w:bottom w:val="none" w:sz="0" w:space="0" w:color="auto"/>
        <w:right w:val="none" w:sz="0" w:space="0" w:color="auto"/>
      </w:divBdr>
      <w:divsChild>
        <w:div w:id="781997800">
          <w:marLeft w:val="0"/>
          <w:marRight w:val="0"/>
          <w:marTop w:val="0"/>
          <w:marBottom w:val="0"/>
          <w:divBdr>
            <w:top w:val="none" w:sz="0" w:space="0" w:color="auto"/>
            <w:left w:val="none" w:sz="0" w:space="0" w:color="auto"/>
            <w:bottom w:val="none" w:sz="0" w:space="0" w:color="auto"/>
            <w:right w:val="none" w:sz="0" w:space="0" w:color="auto"/>
          </w:divBdr>
          <w:divsChild>
            <w:div w:id="274749180">
              <w:marLeft w:val="0"/>
              <w:marRight w:val="0"/>
              <w:marTop w:val="0"/>
              <w:marBottom w:val="0"/>
              <w:divBdr>
                <w:top w:val="none" w:sz="0" w:space="0" w:color="auto"/>
                <w:left w:val="none" w:sz="0" w:space="0" w:color="auto"/>
                <w:bottom w:val="none" w:sz="0" w:space="0" w:color="auto"/>
                <w:right w:val="none" w:sz="0" w:space="0" w:color="auto"/>
              </w:divBdr>
            </w:div>
          </w:divsChild>
        </w:div>
        <w:div w:id="1216893375">
          <w:marLeft w:val="0"/>
          <w:marRight w:val="0"/>
          <w:marTop w:val="120"/>
          <w:marBottom w:val="0"/>
          <w:divBdr>
            <w:top w:val="none" w:sz="0" w:space="0" w:color="auto"/>
            <w:left w:val="none" w:sz="0" w:space="0" w:color="auto"/>
            <w:bottom w:val="none" w:sz="0" w:space="0" w:color="auto"/>
            <w:right w:val="none" w:sz="0" w:space="0" w:color="auto"/>
          </w:divBdr>
          <w:divsChild>
            <w:div w:id="331569497">
              <w:marLeft w:val="0"/>
              <w:marRight w:val="0"/>
              <w:marTop w:val="0"/>
              <w:marBottom w:val="0"/>
              <w:divBdr>
                <w:top w:val="none" w:sz="0" w:space="0" w:color="auto"/>
                <w:left w:val="none" w:sz="0" w:space="0" w:color="auto"/>
                <w:bottom w:val="none" w:sz="0" w:space="0" w:color="auto"/>
                <w:right w:val="none" w:sz="0" w:space="0" w:color="auto"/>
              </w:divBdr>
            </w:div>
          </w:divsChild>
        </w:div>
        <w:div w:id="2097745257">
          <w:marLeft w:val="0"/>
          <w:marRight w:val="0"/>
          <w:marTop w:val="120"/>
          <w:marBottom w:val="0"/>
          <w:divBdr>
            <w:top w:val="none" w:sz="0" w:space="0" w:color="auto"/>
            <w:left w:val="none" w:sz="0" w:space="0" w:color="auto"/>
            <w:bottom w:val="none" w:sz="0" w:space="0" w:color="auto"/>
            <w:right w:val="none" w:sz="0" w:space="0" w:color="auto"/>
          </w:divBdr>
          <w:divsChild>
            <w:div w:id="759956516">
              <w:marLeft w:val="0"/>
              <w:marRight w:val="0"/>
              <w:marTop w:val="0"/>
              <w:marBottom w:val="0"/>
              <w:divBdr>
                <w:top w:val="none" w:sz="0" w:space="0" w:color="auto"/>
                <w:left w:val="none" w:sz="0" w:space="0" w:color="auto"/>
                <w:bottom w:val="none" w:sz="0" w:space="0" w:color="auto"/>
                <w:right w:val="none" w:sz="0" w:space="0" w:color="auto"/>
              </w:divBdr>
            </w:div>
            <w:div w:id="1461604885">
              <w:marLeft w:val="0"/>
              <w:marRight w:val="0"/>
              <w:marTop w:val="0"/>
              <w:marBottom w:val="0"/>
              <w:divBdr>
                <w:top w:val="none" w:sz="0" w:space="0" w:color="auto"/>
                <w:left w:val="none" w:sz="0" w:space="0" w:color="auto"/>
                <w:bottom w:val="none" w:sz="0" w:space="0" w:color="auto"/>
                <w:right w:val="none" w:sz="0" w:space="0" w:color="auto"/>
              </w:divBdr>
            </w:div>
          </w:divsChild>
        </w:div>
        <w:div w:id="1069112919">
          <w:marLeft w:val="0"/>
          <w:marRight w:val="0"/>
          <w:marTop w:val="120"/>
          <w:marBottom w:val="0"/>
          <w:divBdr>
            <w:top w:val="none" w:sz="0" w:space="0" w:color="auto"/>
            <w:left w:val="none" w:sz="0" w:space="0" w:color="auto"/>
            <w:bottom w:val="none" w:sz="0" w:space="0" w:color="auto"/>
            <w:right w:val="none" w:sz="0" w:space="0" w:color="auto"/>
          </w:divBdr>
          <w:divsChild>
            <w:div w:id="2081898822">
              <w:marLeft w:val="0"/>
              <w:marRight w:val="0"/>
              <w:marTop w:val="0"/>
              <w:marBottom w:val="0"/>
              <w:divBdr>
                <w:top w:val="none" w:sz="0" w:space="0" w:color="auto"/>
                <w:left w:val="none" w:sz="0" w:space="0" w:color="auto"/>
                <w:bottom w:val="none" w:sz="0" w:space="0" w:color="auto"/>
                <w:right w:val="none" w:sz="0" w:space="0" w:color="auto"/>
              </w:divBdr>
            </w:div>
          </w:divsChild>
        </w:div>
        <w:div w:id="29116342">
          <w:marLeft w:val="0"/>
          <w:marRight w:val="0"/>
          <w:marTop w:val="120"/>
          <w:marBottom w:val="0"/>
          <w:divBdr>
            <w:top w:val="none" w:sz="0" w:space="0" w:color="auto"/>
            <w:left w:val="none" w:sz="0" w:space="0" w:color="auto"/>
            <w:bottom w:val="none" w:sz="0" w:space="0" w:color="auto"/>
            <w:right w:val="none" w:sz="0" w:space="0" w:color="auto"/>
          </w:divBdr>
          <w:divsChild>
            <w:div w:id="1120421783">
              <w:marLeft w:val="0"/>
              <w:marRight w:val="0"/>
              <w:marTop w:val="0"/>
              <w:marBottom w:val="0"/>
              <w:divBdr>
                <w:top w:val="none" w:sz="0" w:space="0" w:color="auto"/>
                <w:left w:val="none" w:sz="0" w:space="0" w:color="auto"/>
                <w:bottom w:val="none" w:sz="0" w:space="0" w:color="auto"/>
                <w:right w:val="none" w:sz="0" w:space="0" w:color="auto"/>
              </w:divBdr>
            </w:div>
          </w:divsChild>
        </w:div>
        <w:div w:id="1114053502">
          <w:marLeft w:val="0"/>
          <w:marRight w:val="0"/>
          <w:marTop w:val="120"/>
          <w:marBottom w:val="0"/>
          <w:divBdr>
            <w:top w:val="none" w:sz="0" w:space="0" w:color="auto"/>
            <w:left w:val="none" w:sz="0" w:space="0" w:color="auto"/>
            <w:bottom w:val="none" w:sz="0" w:space="0" w:color="auto"/>
            <w:right w:val="none" w:sz="0" w:space="0" w:color="auto"/>
          </w:divBdr>
          <w:divsChild>
            <w:div w:id="895169635">
              <w:marLeft w:val="0"/>
              <w:marRight w:val="0"/>
              <w:marTop w:val="0"/>
              <w:marBottom w:val="0"/>
              <w:divBdr>
                <w:top w:val="none" w:sz="0" w:space="0" w:color="auto"/>
                <w:left w:val="none" w:sz="0" w:space="0" w:color="auto"/>
                <w:bottom w:val="none" w:sz="0" w:space="0" w:color="auto"/>
                <w:right w:val="none" w:sz="0" w:space="0" w:color="auto"/>
              </w:divBdr>
            </w:div>
          </w:divsChild>
        </w:div>
        <w:div w:id="2046323805">
          <w:marLeft w:val="0"/>
          <w:marRight w:val="0"/>
          <w:marTop w:val="120"/>
          <w:marBottom w:val="0"/>
          <w:divBdr>
            <w:top w:val="none" w:sz="0" w:space="0" w:color="auto"/>
            <w:left w:val="none" w:sz="0" w:space="0" w:color="auto"/>
            <w:bottom w:val="none" w:sz="0" w:space="0" w:color="auto"/>
            <w:right w:val="none" w:sz="0" w:space="0" w:color="auto"/>
          </w:divBdr>
          <w:divsChild>
            <w:div w:id="995186497">
              <w:marLeft w:val="0"/>
              <w:marRight w:val="0"/>
              <w:marTop w:val="0"/>
              <w:marBottom w:val="0"/>
              <w:divBdr>
                <w:top w:val="none" w:sz="0" w:space="0" w:color="auto"/>
                <w:left w:val="none" w:sz="0" w:space="0" w:color="auto"/>
                <w:bottom w:val="none" w:sz="0" w:space="0" w:color="auto"/>
                <w:right w:val="none" w:sz="0" w:space="0" w:color="auto"/>
              </w:divBdr>
            </w:div>
          </w:divsChild>
        </w:div>
        <w:div w:id="1346403304">
          <w:marLeft w:val="0"/>
          <w:marRight w:val="0"/>
          <w:marTop w:val="120"/>
          <w:marBottom w:val="0"/>
          <w:divBdr>
            <w:top w:val="none" w:sz="0" w:space="0" w:color="auto"/>
            <w:left w:val="none" w:sz="0" w:space="0" w:color="auto"/>
            <w:bottom w:val="none" w:sz="0" w:space="0" w:color="auto"/>
            <w:right w:val="none" w:sz="0" w:space="0" w:color="auto"/>
          </w:divBdr>
          <w:divsChild>
            <w:div w:id="1653022451">
              <w:marLeft w:val="0"/>
              <w:marRight w:val="0"/>
              <w:marTop w:val="0"/>
              <w:marBottom w:val="0"/>
              <w:divBdr>
                <w:top w:val="none" w:sz="0" w:space="0" w:color="auto"/>
                <w:left w:val="none" w:sz="0" w:space="0" w:color="auto"/>
                <w:bottom w:val="none" w:sz="0" w:space="0" w:color="auto"/>
                <w:right w:val="none" w:sz="0" w:space="0" w:color="auto"/>
              </w:divBdr>
            </w:div>
            <w:div w:id="159103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20035">
      <w:bodyDiv w:val="1"/>
      <w:marLeft w:val="0"/>
      <w:marRight w:val="0"/>
      <w:marTop w:val="0"/>
      <w:marBottom w:val="0"/>
      <w:divBdr>
        <w:top w:val="none" w:sz="0" w:space="0" w:color="auto"/>
        <w:left w:val="none" w:sz="0" w:space="0" w:color="auto"/>
        <w:bottom w:val="none" w:sz="0" w:space="0" w:color="auto"/>
        <w:right w:val="none" w:sz="0" w:space="0" w:color="auto"/>
      </w:divBdr>
    </w:div>
    <w:div w:id="760102836">
      <w:bodyDiv w:val="1"/>
      <w:marLeft w:val="0"/>
      <w:marRight w:val="0"/>
      <w:marTop w:val="0"/>
      <w:marBottom w:val="0"/>
      <w:divBdr>
        <w:top w:val="none" w:sz="0" w:space="0" w:color="auto"/>
        <w:left w:val="none" w:sz="0" w:space="0" w:color="auto"/>
        <w:bottom w:val="none" w:sz="0" w:space="0" w:color="auto"/>
        <w:right w:val="none" w:sz="0" w:space="0" w:color="auto"/>
      </w:divBdr>
    </w:div>
    <w:div w:id="769664560">
      <w:bodyDiv w:val="1"/>
      <w:marLeft w:val="0"/>
      <w:marRight w:val="0"/>
      <w:marTop w:val="0"/>
      <w:marBottom w:val="0"/>
      <w:divBdr>
        <w:top w:val="none" w:sz="0" w:space="0" w:color="auto"/>
        <w:left w:val="none" w:sz="0" w:space="0" w:color="auto"/>
        <w:bottom w:val="none" w:sz="0" w:space="0" w:color="auto"/>
        <w:right w:val="none" w:sz="0" w:space="0" w:color="auto"/>
      </w:divBdr>
    </w:div>
    <w:div w:id="771900942">
      <w:bodyDiv w:val="1"/>
      <w:marLeft w:val="0"/>
      <w:marRight w:val="0"/>
      <w:marTop w:val="0"/>
      <w:marBottom w:val="0"/>
      <w:divBdr>
        <w:top w:val="none" w:sz="0" w:space="0" w:color="auto"/>
        <w:left w:val="none" w:sz="0" w:space="0" w:color="auto"/>
        <w:bottom w:val="none" w:sz="0" w:space="0" w:color="auto"/>
        <w:right w:val="none" w:sz="0" w:space="0" w:color="auto"/>
      </w:divBdr>
    </w:div>
    <w:div w:id="846940686">
      <w:bodyDiv w:val="1"/>
      <w:marLeft w:val="0"/>
      <w:marRight w:val="0"/>
      <w:marTop w:val="0"/>
      <w:marBottom w:val="0"/>
      <w:divBdr>
        <w:top w:val="none" w:sz="0" w:space="0" w:color="auto"/>
        <w:left w:val="none" w:sz="0" w:space="0" w:color="auto"/>
        <w:bottom w:val="none" w:sz="0" w:space="0" w:color="auto"/>
        <w:right w:val="none" w:sz="0" w:space="0" w:color="auto"/>
      </w:divBdr>
    </w:div>
    <w:div w:id="848369738">
      <w:bodyDiv w:val="1"/>
      <w:marLeft w:val="0"/>
      <w:marRight w:val="0"/>
      <w:marTop w:val="0"/>
      <w:marBottom w:val="0"/>
      <w:divBdr>
        <w:top w:val="none" w:sz="0" w:space="0" w:color="auto"/>
        <w:left w:val="none" w:sz="0" w:space="0" w:color="auto"/>
        <w:bottom w:val="none" w:sz="0" w:space="0" w:color="auto"/>
        <w:right w:val="none" w:sz="0" w:space="0" w:color="auto"/>
      </w:divBdr>
    </w:div>
    <w:div w:id="854003935">
      <w:bodyDiv w:val="1"/>
      <w:marLeft w:val="0"/>
      <w:marRight w:val="0"/>
      <w:marTop w:val="0"/>
      <w:marBottom w:val="0"/>
      <w:divBdr>
        <w:top w:val="none" w:sz="0" w:space="0" w:color="auto"/>
        <w:left w:val="none" w:sz="0" w:space="0" w:color="auto"/>
        <w:bottom w:val="none" w:sz="0" w:space="0" w:color="auto"/>
        <w:right w:val="none" w:sz="0" w:space="0" w:color="auto"/>
      </w:divBdr>
    </w:div>
    <w:div w:id="880825318">
      <w:bodyDiv w:val="1"/>
      <w:marLeft w:val="0"/>
      <w:marRight w:val="0"/>
      <w:marTop w:val="0"/>
      <w:marBottom w:val="0"/>
      <w:divBdr>
        <w:top w:val="none" w:sz="0" w:space="0" w:color="auto"/>
        <w:left w:val="none" w:sz="0" w:space="0" w:color="auto"/>
        <w:bottom w:val="none" w:sz="0" w:space="0" w:color="auto"/>
        <w:right w:val="none" w:sz="0" w:space="0" w:color="auto"/>
      </w:divBdr>
    </w:div>
    <w:div w:id="935215840">
      <w:bodyDiv w:val="1"/>
      <w:marLeft w:val="0"/>
      <w:marRight w:val="0"/>
      <w:marTop w:val="0"/>
      <w:marBottom w:val="0"/>
      <w:divBdr>
        <w:top w:val="none" w:sz="0" w:space="0" w:color="auto"/>
        <w:left w:val="none" w:sz="0" w:space="0" w:color="auto"/>
        <w:bottom w:val="none" w:sz="0" w:space="0" w:color="auto"/>
        <w:right w:val="none" w:sz="0" w:space="0" w:color="auto"/>
      </w:divBdr>
    </w:div>
    <w:div w:id="945038128">
      <w:bodyDiv w:val="1"/>
      <w:marLeft w:val="0"/>
      <w:marRight w:val="0"/>
      <w:marTop w:val="0"/>
      <w:marBottom w:val="0"/>
      <w:divBdr>
        <w:top w:val="none" w:sz="0" w:space="0" w:color="auto"/>
        <w:left w:val="none" w:sz="0" w:space="0" w:color="auto"/>
        <w:bottom w:val="none" w:sz="0" w:space="0" w:color="auto"/>
        <w:right w:val="none" w:sz="0" w:space="0" w:color="auto"/>
      </w:divBdr>
    </w:div>
    <w:div w:id="948465973">
      <w:bodyDiv w:val="1"/>
      <w:marLeft w:val="0"/>
      <w:marRight w:val="0"/>
      <w:marTop w:val="0"/>
      <w:marBottom w:val="0"/>
      <w:divBdr>
        <w:top w:val="none" w:sz="0" w:space="0" w:color="auto"/>
        <w:left w:val="none" w:sz="0" w:space="0" w:color="auto"/>
        <w:bottom w:val="none" w:sz="0" w:space="0" w:color="auto"/>
        <w:right w:val="none" w:sz="0" w:space="0" w:color="auto"/>
      </w:divBdr>
    </w:div>
    <w:div w:id="988094791">
      <w:bodyDiv w:val="1"/>
      <w:marLeft w:val="0"/>
      <w:marRight w:val="0"/>
      <w:marTop w:val="0"/>
      <w:marBottom w:val="0"/>
      <w:divBdr>
        <w:top w:val="none" w:sz="0" w:space="0" w:color="auto"/>
        <w:left w:val="none" w:sz="0" w:space="0" w:color="auto"/>
        <w:bottom w:val="none" w:sz="0" w:space="0" w:color="auto"/>
        <w:right w:val="none" w:sz="0" w:space="0" w:color="auto"/>
      </w:divBdr>
    </w:div>
    <w:div w:id="990714832">
      <w:bodyDiv w:val="1"/>
      <w:marLeft w:val="0"/>
      <w:marRight w:val="0"/>
      <w:marTop w:val="0"/>
      <w:marBottom w:val="0"/>
      <w:divBdr>
        <w:top w:val="none" w:sz="0" w:space="0" w:color="auto"/>
        <w:left w:val="none" w:sz="0" w:space="0" w:color="auto"/>
        <w:bottom w:val="none" w:sz="0" w:space="0" w:color="auto"/>
        <w:right w:val="none" w:sz="0" w:space="0" w:color="auto"/>
      </w:divBdr>
    </w:div>
    <w:div w:id="1023826527">
      <w:bodyDiv w:val="1"/>
      <w:marLeft w:val="0"/>
      <w:marRight w:val="0"/>
      <w:marTop w:val="0"/>
      <w:marBottom w:val="0"/>
      <w:divBdr>
        <w:top w:val="none" w:sz="0" w:space="0" w:color="auto"/>
        <w:left w:val="none" w:sz="0" w:space="0" w:color="auto"/>
        <w:bottom w:val="none" w:sz="0" w:space="0" w:color="auto"/>
        <w:right w:val="none" w:sz="0" w:space="0" w:color="auto"/>
      </w:divBdr>
    </w:div>
    <w:div w:id="1104543911">
      <w:bodyDiv w:val="1"/>
      <w:marLeft w:val="0"/>
      <w:marRight w:val="0"/>
      <w:marTop w:val="0"/>
      <w:marBottom w:val="0"/>
      <w:divBdr>
        <w:top w:val="none" w:sz="0" w:space="0" w:color="auto"/>
        <w:left w:val="none" w:sz="0" w:space="0" w:color="auto"/>
        <w:bottom w:val="none" w:sz="0" w:space="0" w:color="auto"/>
        <w:right w:val="none" w:sz="0" w:space="0" w:color="auto"/>
      </w:divBdr>
    </w:div>
    <w:div w:id="1187985581">
      <w:bodyDiv w:val="1"/>
      <w:marLeft w:val="0"/>
      <w:marRight w:val="0"/>
      <w:marTop w:val="0"/>
      <w:marBottom w:val="0"/>
      <w:divBdr>
        <w:top w:val="none" w:sz="0" w:space="0" w:color="auto"/>
        <w:left w:val="none" w:sz="0" w:space="0" w:color="auto"/>
        <w:bottom w:val="none" w:sz="0" w:space="0" w:color="auto"/>
        <w:right w:val="none" w:sz="0" w:space="0" w:color="auto"/>
      </w:divBdr>
    </w:div>
    <w:div w:id="1199973374">
      <w:bodyDiv w:val="1"/>
      <w:marLeft w:val="0"/>
      <w:marRight w:val="0"/>
      <w:marTop w:val="0"/>
      <w:marBottom w:val="0"/>
      <w:divBdr>
        <w:top w:val="none" w:sz="0" w:space="0" w:color="auto"/>
        <w:left w:val="none" w:sz="0" w:space="0" w:color="auto"/>
        <w:bottom w:val="none" w:sz="0" w:space="0" w:color="auto"/>
        <w:right w:val="none" w:sz="0" w:space="0" w:color="auto"/>
      </w:divBdr>
    </w:div>
    <w:div w:id="1223903379">
      <w:bodyDiv w:val="1"/>
      <w:marLeft w:val="0"/>
      <w:marRight w:val="0"/>
      <w:marTop w:val="0"/>
      <w:marBottom w:val="0"/>
      <w:divBdr>
        <w:top w:val="none" w:sz="0" w:space="0" w:color="auto"/>
        <w:left w:val="none" w:sz="0" w:space="0" w:color="auto"/>
        <w:bottom w:val="none" w:sz="0" w:space="0" w:color="auto"/>
        <w:right w:val="none" w:sz="0" w:space="0" w:color="auto"/>
      </w:divBdr>
    </w:div>
    <w:div w:id="1295797924">
      <w:bodyDiv w:val="1"/>
      <w:marLeft w:val="0"/>
      <w:marRight w:val="0"/>
      <w:marTop w:val="0"/>
      <w:marBottom w:val="0"/>
      <w:divBdr>
        <w:top w:val="none" w:sz="0" w:space="0" w:color="auto"/>
        <w:left w:val="none" w:sz="0" w:space="0" w:color="auto"/>
        <w:bottom w:val="none" w:sz="0" w:space="0" w:color="auto"/>
        <w:right w:val="none" w:sz="0" w:space="0" w:color="auto"/>
      </w:divBdr>
    </w:div>
    <w:div w:id="1321274082">
      <w:bodyDiv w:val="1"/>
      <w:marLeft w:val="0"/>
      <w:marRight w:val="0"/>
      <w:marTop w:val="0"/>
      <w:marBottom w:val="0"/>
      <w:divBdr>
        <w:top w:val="none" w:sz="0" w:space="0" w:color="auto"/>
        <w:left w:val="none" w:sz="0" w:space="0" w:color="auto"/>
        <w:bottom w:val="none" w:sz="0" w:space="0" w:color="auto"/>
        <w:right w:val="none" w:sz="0" w:space="0" w:color="auto"/>
      </w:divBdr>
    </w:div>
    <w:div w:id="1331060991">
      <w:bodyDiv w:val="1"/>
      <w:marLeft w:val="0"/>
      <w:marRight w:val="0"/>
      <w:marTop w:val="0"/>
      <w:marBottom w:val="0"/>
      <w:divBdr>
        <w:top w:val="none" w:sz="0" w:space="0" w:color="auto"/>
        <w:left w:val="none" w:sz="0" w:space="0" w:color="auto"/>
        <w:bottom w:val="none" w:sz="0" w:space="0" w:color="auto"/>
        <w:right w:val="none" w:sz="0" w:space="0" w:color="auto"/>
      </w:divBdr>
    </w:div>
    <w:div w:id="1357273609">
      <w:bodyDiv w:val="1"/>
      <w:marLeft w:val="0"/>
      <w:marRight w:val="0"/>
      <w:marTop w:val="0"/>
      <w:marBottom w:val="0"/>
      <w:divBdr>
        <w:top w:val="none" w:sz="0" w:space="0" w:color="auto"/>
        <w:left w:val="none" w:sz="0" w:space="0" w:color="auto"/>
        <w:bottom w:val="none" w:sz="0" w:space="0" w:color="auto"/>
        <w:right w:val="none" w:sz="0" w:space="0" w:color="auto"/>
      </w:divBdr>
    </w:div>
    <w:div w:id="1360163380">
      <w:bodyDiv w:val="1"/>
      <w:marLeft w:val="0"/>
      <w:marRight w:val="0"/>
      <w:marTop w:val="0"/>
      <w:marBottom w:val="0"/>
      <w:divBdr>
        <w:top w:val="none" w:sz="0" w:space="0" w:color="auto"/>
        <w:left w:val="none" w:sz="0" w:space="0" w:color="auto"/>
        <w:bottom w:val="none" w:sz="0" w:space="0" w:color="auto"/>
        <w:right w:val="none" w:sz="0" w:space="0" w:color="auto"/>
      </w:divBdr>
    </w:div>
    <w:div w:id="1365130282">
      <w:bodyDiv w:val="1"/>
      <w:marLeft w:val="0"/>
      <w:marRight w:val="0"/>
      <w:marTop w:val="0"/>
      <w:marBottom w:val="0"/>
      <w:divBdr>
        <w:top w:val="none" w:sz="0" w:space="0" w:color="auto"/>
        <w:left w:val="none" w:sz="0" w:space="0" w:color="auto"/>
        <w:bottom w:val="none" w:sz="0" w:space="0" w:color="auto"/>
        <w:right w:val="none" w:sz="0" w:space="0" w:color="auto"/>
      </w:divBdr>
    </w:div>
    <w:div w:id="1442534627">
      <w:bodyDiv w:val="1"/>
      <w:marLeft w:val="0"/>
      <w:marRight w:val="0"/>
      <w:marTop w:val="0"/>
      <w:marBottom w:val="0"/>
      <w:divBdr>
        <w:top w:val="none" w:sz="0" w:space="0" w:color="auto"/>
        <w:left w:val="none" w:sz="0" w:space="0" w:color="auto"/>
        <w:bottom w:val="none" w:sz="0" w:space="0" w:color="auto"/>
        <w:right w:val="none" w:sz="0" w:space="0" w:color="auto"/>
      </w:divBdr>
    </w:div>
    <w:div w:id="1448238443">
      <w:bodyDiv w:val="1"/>
      <w:marLeft w:val="0"/>
      <w:marRight w:val="0"/>
      <w:marTop w:val="0"/>
      <w:marBottom w:val="0"/>
      <w:divBdr>
        <w:top w:val="none" w:sz="0" w:space="0" w:color="auto"/>
        <w:left w:val="none" w:sz="0" w:space="0" w:color="auto"/>
        <w:bottom w:val="none" w:sz="0" w:space="0" w:color="auto"/>
        <w:right w:val="none" w:sz="0" w:space="0" w:color="auto"/>
      </w:divBdr>
    </w:div>
    <w:div w:id="1450202147">
      <w:bodyDiv w:val="1"/>
      <w:marLeft w:val="0"/>
      <w:marRight w:val="0"/>
      <w:marTop w:val="0"/>
      <w:marBottom w:val="0"/>
      <w:divBdr>
        <w:top w:val="none" w:sz="0" w:space="0" w:color="auto"/>
        <w:left w:val="none" w:sz="0" w:space="0" w:color="auto"/>
        <w:bottom w:val="none" w:sz="0" w:space="0" w:color="auto"/>
        <w:right w:val="none" w:sz="0" w:space="0" w:color="auto"/>
      </w:divBdr>
    </w:div>
    <w:div w:id="1460613477">
      <w:bodyDiv w:val="1"/>
      <w:marLeft w:val="0"/>
      <w:marRight w:val="0"/>
      <w:marTop w:val="0"/>
      <w:marBottom w:val="0"/>
      <w:divBdr>
        <w:top w:val="none" w:sz="0" w:space="0" w:color="auto"/>
        <w:left w:val="none" w:sz="0" w:space="0" w:color="auto"/>
        <w:bottom w:val="none" w:sz="0" w:space="0" w:color="auto"/>
        <w:right w:val="none" w:sz="0" w:space="0" w:color="auto"/>
      </w:divBdr>
    </w:div>
    <w:div w:id="1533037749">
      <w:bodyDiv w:val="1"/>
      <w:marLeft w:val="0"/>
      <w:marRight w:val="0"/>
      <w:marTop w:val="0"/>
      <w:marBottom w:val="0"/>
      <w:divBdr>
        <w:top w:val="none" w:sz="0" w:space="0" w:color="auto"/>
        <w:left w:val="none" w:sz="0" w:space="0" w:color="auto"/>
        <w:bottom w:val="none" w:sz="0" w:space="0" w:color="auto"/>
        <w:right w:val="none" w:sz="0" w:space="0" w:color="auto"/>
      </w:divBdr>
    </w:div>
    <w:div w:id="1596935139">
      <w:bodyDiv w:val="1"/>
      <w:marLeft w:val="0"/>
      <w:marRight w:val="0"/>
      <w:marTop w:val="0"/>
      <w:marBottom w:val="0"/>
      <w:divBdr>
        <w:top w:val="none" w:sz="0" w:space="0" w:color="auto"/>
        <w:left w:val="none" w:sz="0" w:space="0" w:color="auto"/>
        <w:bottom w:val="none" w:sz="0" w:space="0" w:color="auto"/>
        <w:right w:val="none" w:sz="0" w:space="0" w:color="auto"/>
      </w:divBdr>
    </w:div>
    <w:div w:id="1664888737">
      <w:bodyDiv w:val="1"/>
      <w:marLeft w:val="0"/>
      <w:marRight w:val="0"/>
      <w:marTop w:val="0"/>
      <w:marBottom w:val="0"/>
      <w:divBdr>
        <w:top w:val="none" w:sz="0" w:space="0" w:color="auto"/>
        <w:left w:val="none" w:sz="0" w:space="0" w:color="auto"/>
        <w:bottom w:val="none" w:sz="0" w:space="0" w:color="auto"/>
        <w:right w:val="none" w:sz="0" w:space="0" w:color="auto"/>
      </w:divBdr>
    </w:div>
    <w:div w:id="1670333081">
      <w:bodyDiv w:val="1"/>
      <w:marLeft w:val="0"/>
      <w:marRight w:val="0"/>
      <w:marTop w:val="0"/>
      <w:marBottom w:val="0"/>
      <w:divBdr>
        <w:top w:val="none" w:sz="0" w:space="0" w:color="auto"/>
        <w:left w:val="none" w:sz="0" w:space="0" w:color="auto"/>
        <w:bottom w:val="none" w:sz="0" w:space="0" w:color="auto"/>
        <w:right w:val="none" w:sz="0" w:space="0" w:color="auto"/>
      </w:divBdr>
    </w:div>
    <w:div w:id="1690374810">
      <w:bodyDiv w:val="1"/>
      <w:marLeft w:val="0"/>
      <w:marRight w:val="0"/>
      <w:marTop w:val="0"/>
      <w:marBottom w:val="0"/>
      <w:divBdr>
        <w:top w:val="none" w:sz="0" w:space="0" w:color="auto"/>
        <w:left w:val="none" w:sz="0" w:space="0" w:color="auto"/>
        <w:bottom w:val="none" w:sz="0" w:space="0" w:color="auto"/>
        <w:right w:val="none" w:sz="0" w:space="0" w:color="auto"/>
      </w:divBdr>
    </w:div>
    <w:div w:id="1805852063">
      <w:bodyDiv w:val="1"/>
      <w:marLeft w:val="0"/>
      <w:marRight w:val="0"/>
      <w:marTop w:val="0"/>
      <w:marBottom w:val="0"/>
      <w:divBdr>
        <w:top w:val="none" w:sz="0" w:space="0" w:color="auto"/>
        <w:left w:val="none" w:sz="0" w:space="0" w:color="auto"/>
        <w:bottom w:val="none" w:sz="0" w:space="0" w:color="auto"/>
        <w:right w:val="none" w:sz="0" w:space="0" w:color="auto"/>
      </w:divBdr>
    </w:div>
    <w:div w:id="1815294234">
      <w:bodyDiv w:val="1"/>
      <w:marLeft w:val="0"/>
      <w:marRight w:val="0"/>
      <w:marTop w:val="0"/>
      <w:marBottom w:val="0"/>
      <w:divBdr>
        <w:top w:val="none" w:sz="0" w:space="0" w:color="auto"/>
        <w:left w:val="none" w:sz="0" w:space="0" w:color="auto"/>
        <w:bottom w:val="none" w:sz="0" w:space="0" w:color="auto"/>
        <w:right w:val="none" w:sz="0" w:space="0" w:color="auto"/>
      </w:divBdr>
    </w:div>
    <w:div w:id="1819347476">
      <w:bodyDiv w:val="1"/>
      <w:marLeft w:val="0"/>
      <w:marRight w:val="0"/>
      <w:marTop w:val="0"/>
      <w:marBottom w:val="0"/>
      <w:divBdr>
        <w:top w:val="none" w:sz="0" w:space="0" w:color="auto"/>
        <w:left w:val="none" w:sz="0" w:space="0" w:color="auto"/>
        <w:bottom w:val="none" w:sz="0" w:space="0" w:color="auto"/>
        <w:right w:val="none" w:sz="0" w:space="0" w:color="auto"/>
      </w:divBdr>
    </w:div>
    <w:div w:id="1873376400">
      <w:bodyDiv w:val="1"/>
      <w:marLeft w:val="0"/>
      <w:marRight w:val="0"/>
      <w:marTop w:val="0"/>
      <w:marBottom w:val="0"/>
      <w:divBdr>
        <w:top w:val="none" w:sz="0" w:space="0" w:color="auto"/>
        <w:left w:val="none" w:sz="0" w:space="0" w:color="auto"/>
        <w:bottom w:val="none" w:sz="0" w:space="0" w:color="auto"/>
        <w:right w:val="none" w:sz="0" w:space="0" w:color="auto"/>
      </w:divBdr>
    </w:div>
    <w:div w:id="1889141801">
      <w:bodyDiv w:val="1"/>
      <w:marLeft w:val="0"/>
      <w:marRight w:val="0"/>
      <w:marTop w:val="0"/>
      <w:marBottom w:val="0"/>
      <w:divBdr>
        <w:top w:val="none" w:sz="0" w:space="0" w:color="auto"/>
        <w:left w:val="none" w:sz="0" w:space="0" w:color="auto"/>
        <w:bottom w:val="none" w:sz="0" w:space="0" w:color="auto"/>
        <w:right w:val="none" w:sz="0" w:space="0" w:color="auto"/>
      </w:divBdr>
    </w:div>
    <w:div w:id="1891767570">
      <w:bodyDiv w:val="1"/>
      <w:marLeft w:val="0"/>
      <w:marRight w:val="0"/>
      <w:marTop w:val="0"/>
      <w:marBottom w:val="0"/>
      <w:divBdr>
        <w:top w:val="none" w:sz="0" w:space="0" w:color="auto"/>
        <w:left w:val="none" w:sz="0" w:space="0" w:color="auto"/>
        <w:bottom w:val="none" w:sz="0" w:space="0" w:color="auto"/>
        <w:right w:val="none" w:sz="0" w:space="0" w:color="auto"/>
      </w:divBdr>
    </w:div>
    <w:div w:id="1909344632">
      <w:bodyDiv w:val="1"/>
      <w:marLeft w:val="0"/>
      <w:marRight w:val="0"/>
      <w:marTop w:val="0"/>
      <w:marBottom w:val="0"/>
      <w:divBdr>
        <w:top w:val="none" w:sz="0" w:space="0" w:color="auto"/>
        <w:left w:val="none" w:sz="0" w:space="0" w:color="auto"/>
        <w:bottom w:val="none" w:sz="0" w:space="0" w:color="auto"/>
        <w:right w:val="none" w:sz="0" w:space="0" w:color="auto"/>
      </w:divBdr>
    </w:div>
    <w:div w:id="1966229013">
      <w:bodyDiv w:val="1"/>
      <w:marLeft w:val="0"/>
      <w:marRight w:val="0"/>
      <w:marTop w:val="0"/>
      <w:marBottom w:val="0"/>
      <w:divBdr>
        <w:top w:val="none" w:sz="0" w:space="0" w:color="auto"/>
        <w:left w:val="none" w:sz="0" w:space="0" w:color="auto"/>
        <w:bottom w:val="none" w:sz="0" w:space="0" w:color="auto"/>
        <w:right w:val="none" w:sz="0" w:space="0" w:color="auto"/>
      </w:divBdr>
    </w:div>
    <w:div w:id="1980569635">
      <w:bodyDiv w:val="1"/>
      <w:marLeft w:val="0"/>
      <w:marRight w:val="0"/>
      <w:marTop w:val="0"/>
      <w:marBottom w:val="0"/>
      <w:divBdr>
        <w:top w:val="none" w:sz="0" w:space="0" w:color="auto"/>
        <w:left w:val="none" w:sz="0" w:space="0" w:color="auto"/>
        <w:bottom w:val="none" w:sz="0" w:space="0" w:color="auto"/>
        <w:right w:val="none" w:sz="0" w:space="0" w:color="auto"/>
      </w:divBdr>
    </w:div>
    <w:div w:id="2018338297">
      <w:bodyDiv w:val="1"/>
      <w:marLeft w:val="0"/>
      <w:marRight w:val="0"/>
      <w:marTop w:val="0"/>
      <w:marBottom w:val="0"/>
      <w:divBdr>
        <w:top w:val="none" w:sz="0" w:space="0" w:color="auto"/>
        <w:left w:val="none" w:sz="0" w:space="0" w:color="auto"/>
        <w:bottom w:val="none" w:sz="0" w:space="0" w:color="auto"/>
        <w:right w:val="none" w:sz="0" w:space="0" w:color="auto"/>
      </w:divBdr>
    </w:div>
    <w:div w:id="2039624898">
      <w:bodyDiv w:val="1"/>
      <w:marLeft w:val="0"/>
      <w:marRight w:val="0"/>
      <w:marTop w:val="0"/>
      <w:marBottom w:val="0"/>
      <w:divBdr>
        <w:top w:val="none" w:sz="0" w:space="0" w:color="auto"/>
        <w:left w:val="none" w:sz="0" w:space="0" w:color="auto"/>
        <w:bottom w:val="none" w:sz="0" w:space="0" w:color="auto"/>
        <w:right w:val="none" w:sz="0" w:space="0" w:color="auto"/>
      </w:divBdr>
    </w:div>
    <w:div w:id="2052337634">
      <w:bodyDiv w:val="1"/>
      <w:marLeft w:val="0"/>
      <w:marRight w:val="0"/>
      <w:marTop w:val="0"/>
      <w:marBottom w:val="0"/>
      <w:divBdr>
        <w:top w:val="none" w:sz="0" w:space="0" w:color="auto"/>
        <w:left w:val="none" w:sz="0" w:space="0" w:color="auto"/>
        <w:bottom w:val="none" w:sz="0" w:space="0" w:color="auto"/>
        <w:right w:val="none" w:sz="0" w:space="0" w:color="auto"/>
      </w:divBdr>
    </w:div>
    <w:div w:id="2053113586">
      <w:bodyDiv w:val="1"/>
      <w:marLeft w:val="0"/>
      <w:marRight w:val="0"/>
      <w:marTop w:val="0"/>
      <w:marBottom w:val="0"/>
      <w:divBdr>
        <w:top w:val="none" w:sz="0" w:space="0" w:color="auto"/>
        <w:left w:val="none" w:sz="0" w:space="0" w:color="auto"/>
        <w:bottom w:val="none" w:sz="0" w:space="0" w:color="auto"/>
        <w:right w:val="none" w:sz="0" w:space="0" w:color="auto"/>
      </w:divBdr>
    </w:div>
    <w:div w:id="2071809930">
      <w:bodyDiv w:val="1"/>
      <w:marLeft w:val="0"/>
      <w:marRight w:val="0"/>
      <w:marTop w:val="0"/>
      <w:marBottom w:val="0"/>
      <w:divBdr>
        <w:top w:val="none" w:sz="0" w:space="0" w:color="auto"/>
        <w:left w:val="none" w:sz="0" w:space="0" w:color="auto"/>
        <w:bottom w:val="none" w:sz="0" w:space="0" w:color="auto"/>
        <w:right w:val="none" w:sz="0" w:space="0" w:color="auto"/>
      </w:divBdr>
    </w:div>
    <w:div w:id="2115519825">
      <w:bodyDiv w:val="1"/>
      <w:marLeft w:val="0"/>
      <w:marRight w:val="0"/>
      <w:marTop w:val="0"/>
      <w:marBottom w:val="0"/>
      <w:divBdr>
        <w:top w:val="none" w:sz="0" w:space="0" w:color="auto"/>
        <w:left w:val="none" w:sz="0" w:space="0" w:color="auto"/>
        <w:bottom w:val="none" w:sz="0" w:space="0" w:color="auto"/>
        <w:right w:val="none" w:sz="0" w:space="0" w:color="auto"/>
      </w:divBdr>
    </w:div>
    <w:div w:id="21331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3953-A1D6-45CD-AC87-2A5A8F25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16</Pages>
  <Words>3470</Words>
  <Characters>19783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Fain</dc:creator>
  <cp:lastModifiedBy>Chris Fain</cp:lastModifiedBy>
  <cp:revision>7</cp:revision>
  <cp:lastPrinted>2025-07-13T02:20:00Z</cp:lastPrinted>
  <dcterms:created xsi:type="dcterms:W3CDTF">2026-03-14T20:36:00Z</dcterms:created>
  <dcterms:modified xsi:type="dcterms:W3CDTF">2026-03-14T22:02:00Z</dcterms:modified>
</cp:coreProperties>
</file>